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3B0D" w14:textId="77777777" w:rsidR="00BB2685" w:rsidRDefault="00BB2685" w:rsidP="00BB2685">
      <w:pPr>
        <w:pStyle w:val="NormalWeb"/>
        <w:contextualSpacing/>
      </w:pPr>
    </w:p>
    <w:p w14:paraId="58A63ABC" w14:textId="77777777" w:rsidR="00BB2685" w:rsidRDefault="00BB2685" w:rsidP="00BB2685">
      <w:pPr>
        <w:pStyle w:val="NormalWeb"/>
        <w:contextualSpacing/>
        <w:jc w:val="center"/>
      </w:pPr>
      <w:r>
        <w:rPr>
          <w:noProof/>
        </w:rPr>
        <w:drawing>
          <wp:inline distT="0" distB="0" distL="0" distR="0" wp14:anchorId="0BBC3BAD" wp14:editId="4F4A2307">
            <wp:extent cx="3830400" cy="1281094"/>
            <wp:effectExtent l="0" t="0" r="0" b="0"/>
            <wp:docPr id="1" name="Picture 1" descr="C:\Users\mharn\AppData\Local\Microsoft\Windows\INetCache\Content.Word\Pied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arn\AppData\Local\Microsoft\Windows\INetCache\Content.Word\Piedmo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90" cy="128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3667" w14:textId="77777777" w:rsidR="00BB2685" w:rsidRDefault="00BB2685" w:rsidP="00BB2685">
      <w:pPr>
        <w:pStyle w:val="NormalWeb"/>
        <w:contextualSpacing/>
      </w:pPr>
    </w:p>
    <w:p w14:paraId="2DBC1424" w14:textId="35CD234B" w:rsidR="00BB2685" w:rsidRDefault="00BB2685" w:rsidP="00BB2685">
      <w:pPr>
        <w:pStyle w:val="NormalWeb"/>
        <w:contextualSpacing/>
      </w:pPr>
      <w:r>
        <w:t xml:space="preserve">The Department of Communication Sciences and Disorders at Piedmont University is accepting applications for a new position, </w:t>
      </w:r>
      <w:r w:rsidR="00E27D4F">
        <w:t>Assistant Professor</w:t>
      </w:r>
      <w:r>
        <w:t xml:space="preserve">, </w:t>
      </w:r>
      <w:r w:rsidR="00E27D4F">
        <w:t xml:space="preserve">Clinical, </w:t>
      </w:r>
      <w:r>
        <w:t>in the MS Speech-Language Pathology program. The start date is August 2023.This is a 9-month position with optional summer contract. The Department of Communication Sciences and Disorders is housed in the School of Rehabilitation Sciences in t</w:t>
      </w:r>
      <w:bookmarkStart w:id="0" w:name="_GoBack"/>
      <w:bookmarkEnd w:id="0"/>
      <w:r>
        <w:t>he College of Nursing, Health and Rehabilitative Sciences. We are currently renovating the new academic and clinical home of the department.</w:t>
      </w:r>
    </w:p>
    <w:p w14:paraId="235D7356" w14:textId="77777777" w:rsidR="00BB2685" w:rsidRDefault="00BB2685" w:rsidP="00BB2685">
      <w:pPr>
        <w:pStyle w:val="NormalWeb"/>
        <w:contextualSpacing/>
      </w:pPr>
    </w:p>
    <w:p w14:paraId="531E5DF1" w14:textId="77777777" w:rsidR="00BB2685" w:rsidRDefault="00BB2685" w:rsidP="00BB2685">
      <w:pPr>
        <w:pStyle w:val="NormalWeb"/>
        <w:contextualSpacing/>
      </w:pPr>
      <w:r>
        <w:t>Job Responsibilities:</w:t>
      </w:r>
    </w:p>
    <w:p w14:paraId="4F06CD21" w14:textId="77777777" w:rsidR="00BB2685" w:rsidRDefault="00BB2685" w:rsidP="00BB2685">
      <w:pPr>
        <w:pStyle w:val="NormalWeb"/>
        <w:numPr>
          <w:ilvl w:val="0"/>
          <w:numId w:val="2"/>
        </w:numPr>
        <w:contextualSpacing/>
      </w:pPr>
      <w:r>
        <w:t>Provide clinical supervision for diagnostics and treatment</w:t>
      </w:r>
    </w:p>
    <w:p w14:paraId="52F83804" w14:textId="77777777" w:rsidR="00BB2685" w:rsidRDefault="00BB2685" w:rsidP="00BB2685">
      <w:pPr>
        <w:pStyle w:val="NormalWeb"/>
        <w:numPr>
          <w:ilvl w:val="0"/>
          <w:numId w:val="2"/>
        </w:numPr>
        <w:contextualSpacing/>
      </w:pPr>
      <w:r>
        <w:t>Partner with the Director of Clinical Education in the development of clinical labs and instruction</w:t>
      </w:r>
    </w:p>
    <w:p w14:paraId="1789C0CE" w14:textId="77777777" w:rsidR="00BB2685" w:rsidRDefault="00BB2685" w:rsidP="00BB2685">
      <w:pPr>
        <w:pStyle w:val="NormalWeb"/>
        <w:numPr>
          <w:ilvl w:val="0"/>
          <w:numId w:val="2"/>
        </w:numPr>
        <w:contextualSpacing/>
      </w:pPr>
      <w:r>
        <w:t>Collaborate with faculty in the implementation of evidence-based practices in clinical care</w:t>
      </w:r>
    </w:p>
    <w:p w14:paraId="1AB66007" w14:textId="77777777" w:rsidR="00BB2685" w:rsidRDefault="00BB2685" w:rsidP="00BB2685">
      <w:pPr>
        <w:pStyle w:val="NormalWeb"/>
        <w:numPr>
          <w:ilvl w:val="0"/>
          <w:numId w:val="2"/>
        </w:numPr>
        <w:contextualSpacing/>
      </w:pPr>
      <w:r>
        <w:t>Provide student advisement and mentoring</w:t>
      </w:r>
    </w:p>
    <w:p w14:paraId="618EA111" w14:textId="77777777" w:rsidR="00BB2685" w:rsidRDefault="00BB2685" w:rsidP="00BB2685">
      <w:pPr>
        <w:pStyle w:val="NormalWeb"/>
        <w:numPr>
          <w:ilvl w:val="0"/>
          <w:numId w:val="2"/>
        </w:numPr>
        <w:contextualSpacing/>
      </w:pPr>
      <w:r>
        <w:t>Contribute to service within the university (program, school, college, university levels) and profession</w:t>
      </w:r>
    </w:p>
    <w:p w14:paraId="37C5EFAE" w14:textId="77777777" w:rsidR="00BB2685" w:rsidRDefault="00BB2685" w:rsidP="00BB2685">
      <w:pPr>
        <w:pStyle w:val="NormalWeb"/>
        <w:contextualSpacing/>
      </w:pPr>
    </w:p>
    <w:p w14:paraId="3F88AC45" w14:textId="77777777" w:rsidR="00BB2685" w:rsidRDefault="00BB2685" w:rsidP="00BB2685">
      <w:pPr>
        <w:pStyle w:val="NormalWeb"/>
        <w:contextualSpacing/>
      </w:pPr>
      <w:r>
        <w:t>Qualifications:</w:t>
      </w:r>
    </w:p>
    <w:p w14:paraId="7945A689" w14:textId="77777777" w:rsidR="00BB2685" w:rsidRDefault="00BB2685" w:rsidP="00BB2685">
      <w:pPr>
        <w:pStyle w:val="NormalWeb"/>
        <w:numPr>
          <w:ilvl w:val="0"/>
          <w:numId w:val="1"/>
        </w:numPr>
        <w:contextualSpacing/>
      </w:pPr>
      <w:r>
        <w:t>Master of Sciences or Master of Arts graduate degree; Graduate of an accredited communication sciences and disorders professional program</w:t>
      </w:r>
    </w:p>
    <w:p w14:paraId="0012BCF3" w14:textId="77777777" w:rsidR="00BB2685" w:rsidRDefault="00BB2685" w:rsidP="00BB2685">
      <w:pPr>
        <w:pStyle w:val="NormalWeb"/>
        <w:numPr>
          <w:ilvl w:val="0"/>
          <w:numId w:val="1"/>
        </w:numPr>
        <w:contextualSpacing/>
      </w:pPr>
      <w:r>
        <w:t>Minimum of 5 years' experience as a certified Speech-Language Pathologist and prior experience in clinical supervision</w:t>
      </w:r>
    </w:p>
    <w:p w14:paraId="69E76E65" w14:textId="77777777" w:rsidR="00BB2685" w:rsidRDefault="00BB2685" w:rsidP="00BB2685">
      <w:pPr>
        <w:pStyle w:val="NormalWeb"/>
        <w:numPr>
          <w:ilvl w:val="0"/>
          <w:numId w:val="1"/>
        </w:numPr>
        <w:contextualSpacing/>
      </w:pPr>
      <w:r>
        <w:t>Licensed or eligible for licensure in the state of Georgia.</w:t>
      </w:r>
    </w:p>
    <w:p w14:paraId="6E831AC4" w14:textId="77777777" w:rsidR="00BB2685" w:rsidRDefault="00BB2685" w:rsidP="00BB2685">
      <w:pPr>
        <w:pStyle w:val="NormalWeb"/>
        <w:numPr>
          <w:ilvl w:val="0"/>
          <w:numId w:val="1"/>
        </w:numPr>
        <w:contextualSpacing/>
      </w:pPr>
      <w:r>
        <w:t>Licensed or eligible for licensure in the state of Georgia.</w:t>
      </w:r>
    </w:p>
    <w:p w14:paraId="36A6C545" w14:textId="77777777" w:rsidR="00BB2685" w:rsidRDefault="00BB2685" w:rsidP="00BB2685">
      <w:pPr>
        <w:pStyle w:val="NormalWeb"/>
        <w:numPr>
          <w:ilvl w:val="0"/>
          <w:numId w:val="1"/>
        </w:numPr>
        <w:contextualSpacing/>
      </w:pPr>
      <w:r>
        <w:t>Holds ASHA certification</w:t>
      </w:r>
    </w:p>
    <w:p w14:paraId="36EAA97B" w14:textId="77777777" w:rsidR="00BB2685" w:rsidRDefault="00BB2685">
      <w:pPr>
        <w:contextualSpacing/>
      </w:pPr>
    </w:p>
    <w:p w14:paraId="63749D1D" w14:textId="77777777" w:rsidR="00421C39" w:rsidRDefault="00BB2685">
      <w:pPr>
        <w:contextualSpacing/>
      </w:pPr>
      <w:r w:rsidRPr="00BB2685">
        <w:t>Please go to the following link for application information and submission: https://apply.interfolio.com/116165</w:t>
      </w:r>
    </w:p>
    <w:sectPr w:rsidR="0042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C20"/>
    <w:multiLevelType w:val="hybridMultilevel"/>
    <w:tmpl w:val="461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2422"/>
    <w:multiLevelType w:val="hybridMultilevel"/>
    <w:tmpl w:val="A90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85"/>
    <w:rsid w:val="005F734C"/>
    <w:rsid w:val="00B63B8E"/>
    <w:rsid w:val="00BB2685"/>
    <w:rsid w:val="00E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47B0"/>
  <w15:chartTrackingRefBased/>
  <w15:docId w15:val="{35979293-2B7B-4DA7-B972-A9AEAC4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F609986D8A43A4D699478BCAB1E9" ma:contentTypeVersion="14" ma:contentTypeDescription="Create a new document." ma:contentTypeScope="" ma:versionID="7a3fa68316a18b8490654493b1d0a150">
  <xsd:schema xmlns:xsd="http://www.w3.org/2001/XMLSchema" xmlns:xs="http://www.w3.org/2001/XMLSchema" xmlns:p="http://schemas.microsoft.com/office/2006/metadata/properties" xmlns:ns3="ef7277df-534d-41a5-85af-2ddcf6dd1eae" xmlns:ns4="87904090-9ebd-42f4-8da0-cfa84f1cbae9" targetNamespace="http://schemas.microsoft.com/office/2006/metadata/properties" ma:root="true" ma:fieldsID="a6057e885a81ac84ccb785947f3810df" ns3:_="" ns4:_="">
    <xsd:import namespace="ef7277df-534d-41a5-85af-2ddcf6dd1eae"/>
    <xsd:import namespace="87904090-9ebd-42f4-8da0-cfa84f1cb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77df-534d-41a5-85af-2ddcf6dd1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4090-9ebd-42f4-8da0-cfa84f1cb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3E87C-9AA0-479E-B77E-EF597F247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0B583-CA81-4228-B794-D4F8D23B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277df-534d-41a5-85af-2ddcf6dd1eae"/>
    <ds:schemaRef ds:uri="87904090-9ebd-42f4-8da0-cfa84f1c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DAE15-C371-45CE-8768-811F248A6275}">
  <ds:schemaRefs>
    <ds:schemaRef ds:uri="http://schemas.microsoft.com/office/2006/documentManagement/types"/>
    <ds:schemaRef ds:uri="http://purl.org/dc/elements/1.1/"/>
    <ds:schemaRef ds:uri="ef7277df-534d-41a5-85af-2ddcf6dd1eae"/>
    <ds:schemaRef ds:uri="http://schemas.microsoft.com/office/2006/metadata/properties"/>
    <ds:schemaRef ds:uri="87904090-9ebd-42f4-8da0-cfa84f1cbae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>Piedmont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Harn, Monica</dc:creator>
  <cp:keywords/>
  <dc:description/>
  <cp:lastModifiedBy>Harn, Monica</cp:lastModifiedBy>
  <cp:revision>2</cp:revision>
  <dcterms:created xsi:type="dcterms:W3CDTF">2022-11-01T14:38:00Z</dcterms:created>
  <dcterms:modified xsi:type="dcterms:W3CDTF">2022-11-11T19:17:00Z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0x010100C321F609986D8A43A4D699478BCAB1E9</vt:lpwstr>
  </property>
</Properties>
</file>