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5E2669B" w:rsidP="0EAB7740" w:rsidRDefault="15E2669B" w14:paraId="23F734B1" w14:textId="3D24E340">
      <w:pPr>
        <w:pStyle w:val="Normal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Notes from the Second Affiliate Meeting </w:t>
      </w:r>
    </w:p>
    <w:p w:rsidR="15E2669B" w:rsidP="0EAB7740" w:rsidRDefault="15E2669B" w14:paraId="7A704578" w14:textId="3EF977AD">
      <w:pPr>
        <w:pStyle w:val="Normal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>November 5</w:t>
      </w:r>
      <w:r w:rsidRPr="0EAB7740" w:rsidR="15E2669B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5E2669B" w:rsidP="0EAB7740" w:rsidRDefault="15E2669B" w14:paraId="7B50A9F0" w14:textId="0ECDDA84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New affiliates of ISL </w:t>
      </w:r>
    </w:p>
    <w:p w:rsidR="15E2669B" w:rsidP="0EAB7740" w:rsidRDefault="15E2669B" w14:paraId="578E85AE" w14:textId="79A0923A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>Dr. Min Sook Park</w:t>
      </w:r>
    </w:p>
    <w:p w:rsidR="15E2669B" w:rsidP="0EAB7740" w:rsidRDefault="15E2669B" w14:paraId="24455443" w14:textId="5BED4D48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>Dr. Daejin</w:t>
      </w: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Kim</w:t>
      </w:r>
    </w:p>
    <w:p w:rsidR="15E2669B" w:rsidP="0EAB7740" w:rsidRDefault="15E2669B" w14:paraId="1D11F0C2" w14:textId="54DE2FB0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>Dr. Sladjana Lukic</w:t>
      </w:r>
    </w:p>
    <w:p w:rsidR="15E2669B" w:rsidP="0EAB7740" w:rsidRDefault="15E2669B" w14:paraId="1C7CE77B" w14:textId="618FFC05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>Dr. Amber DeJohn</w:t>
      </w:r>
    </w:p>
    <w:p w:rsidR="15E2669B" w:rsidP="0EAB7740" w:rsidRDefault="15E2669B" w14:paraId="6DA37634" w14:textId="19D14CE7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>Dr. Yunjung Kim</w:t>
      </w:r>
    </w:p>
    <w:p w:rsidR="15E2669B" w:rsidP="0EAB7740" w:rsidRDefault="15E2669B" w14:paraId="7D6CF63D" w14:textId="039C5874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New postdoc  </w:t>
      </w:r>
    </w:p>
    <w:p w:rsidR="15E2669B" w:rsidP="0EAB7740" w:rsidRDefault="15E2669B" w14:paraId="66D4D581" w14:textId="0BCD2CCC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>Dr. Daniel Leme will be joining ISL as a Postdoc.</w:t>
      </w:r>
    </w:p>
    <w:p w:rsidR="15E2669B" w:rsidP="0EAB7740" w:rsidRDefault="15E2669B" w14:paraId="6C5BEA38" w14:textId="13404AE9">
      <w:pPr>
        <w:pStyle w:val="ListParagraph"/>
        <w:numPr>
          <w:ilvl w:val="2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>He is coming from the University of Waterloo and is to start in April 2025</w:t>
      </w:r>
      <w:r w:rsidRPr="0EAB7740" w:rsidR="7BC448EB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15E2669B" w:rsidP="0EAB7740" w:rsidRDefault="15E2669B" w14:paraId="5FD07E37" w14:textId="0700F28D">
      <w:pPr>
        <w:pStyle w:val="ListParagraph"/>
        <w:numPr>
          <w:ilvl w:val="2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>His background is in physiotherapy and gerontology.</w:t>
      </w:r>
    </w:p>
    <w:p w:rsidR="15E2669B" w:rsidP="0EAB7740" w:rsidRDefault="15E2669B" w14:paraId="64C0C269" w14:textId="27E3D7BB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Recent updates  </w:t>
      </w:r>
    </w:p>
    <w:p w:rsidR="56F0FBFD" w:rsidP="0EAB7740" w:rsidRDefault="56F0FBFD" w14:paraId="720EF1F0" w14:textId="5FB2EBF7">
      <w:pPr>
        <w:pStyle w:val="ListParagraph"/>
        <w:numPr>
          <w:ilvl w:val="1"/>
          <w:numId w:val="1"/>
        </w:numPr>
        <w:rPr/>
      </w:pPr>
      <w:r w:rsidRPr="0EAB7740" w:rsidR="56F0FBFD">
        <w:rPr>
          <w:rFonts w:ascii="Aptos" w:hAnsi="Aptos" w:eastAsia="Aptos" w:cs="Aptos"/>
          <w:noProof w:val="0"/>
          <w:sz w:val="24"/>
          <w:szCs w:val="24"/>
          <w:lang w:val="en-US"/>
        </w:rPr>
        <w:t>ISL hosted a table at the 15th annual Lifelong Learning Extravaganza (L3X) on August 13</w:t>
      </w:r>
      <w:r w:rsidRPr="0EAB7740" w:rsidR="56F0FBFD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0EAB7740" w:rsidR="56F0FBF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at the</w:t>
      </w:r>
      <w:r w:rsidR="56F0FBFD">
        <w:rPr/>
        <w:t xml:space="preserve"> Tallahassee Senior Center.</w:t>
      </w:r>
    </w:p>
    <w:p w:rsidR="56F0FBFD" w:rsidP="0EAB7740" w:rsidRDefault="56F0FBFD" w14:paraId="4A2E69CE" w14:textId="60469E7A">
      <w:pPr>
        <w:pStyle w:val="ListParagraph"/>
        <w:numPr>
          <w:ilvl w:val="1"/>
          <w:numId w:val="1"/>
        </w:numPr>
        <w:rPr/>
      </w:pPr>
      <w:r w:rsidRPr="0EAB7740" w:rsidR="56F0FBFD">
        <w:rPr>
          <w:rFonts w:ascii="Aptos" w:hAnsi="Aptos" w:eastAsia="Aptos" w:cs="Aptos"/>
          <w:noProof w:val="0"/>
          <w:sz w:val="24"/>
          <w:szCs w:val="24"/>
          <w:lang w:val="en-US"/>
        </w:rPr>
        <w:t>ISL was a sponsor and hosted a table at the FSU Health Expo on September 11</w:t>
      </w:r>
      <w:r w:rsidRPr="0EAB7740" w:rsidR="56F0FBFD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0EAB7740" w:rsidR="56F0FBF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at the</w:t>
      </w:r>
      <w:r w:rsidR="56F0FBFD">
        <w:rPr/>
        <w:t xml:space="preserve"> Tallahassee Senior Center.</w:t>
      </w:r>
    </w:p>
    <w:p w:rsidR="56F0FBFD" w:rsidP="0EAB7740" w:rsidRDefault="56F0FBFD" w14:paraId="3BB368A7" w14:textId="6E38D9EF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56F0FBFD">
        <w:rPr>
          <w:rFonts w:ascii="Aptos" w:hAnsi="Aptos" w:eastAsia="Aptos" w:cs="Aptos"/>
          <w:noProof w:val="0"/>
          <w:sz w:val="24"/>
          <w:szCs w:val="24"/>
          <w:lang w:val="en-US"/>
        </w:rPr>
        <w:t>The ISL Speaker Series continued with Guest Speaker George Demiris</w:t>
      </w:r>
    </w:p>
    <w:p w:rsidR="56F0FBFD" w:rsidP="0EAB7740" w:rsidRDefault="56F0FBFD" w14:paraId="342E29BA" w14:textId="2C3EF961">
      <w:pPr>
        <w:pStyle w:val="ListParagraph"/>
        <w:numPr>
          <w:ilvl w:val="2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56F0FBF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 held a talk and panel discussion with him at the Tallahassee Senior </w:t>
      </w:r>
      <w:r w:rsidRPr="0EAB7740" w:rsidR="56F0FBFD">
        <w:rPr>
          <w:rFonts w:ascii="Aptos" w:hAnsi="Aptos" w:eastAsia="Aptos" w:cs="Aptos"/>
          <w:noProof w:val="0"/>
          <w:sz w:val="24"/>
          <w:szCs w:val="24"/>
          <w:lang w:val="en-US"/>
        </w:rPr>
        <w:t>Center</w:t>
      </w:r>
      <w:r w:rsidRPr="0EAB7740" w:rsidR="4A92B259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56F0FBFD" w:rsidP="0EAB7740" w:rsidRDefault="56F0FBFD" w14:paraId="722E998D" w14:textId="61B43EBD">
      <w:pPr>
        <w:pStyle w:val="ListParagraph"/>
        <w:numPr>
          <w:ilvl w:val="2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56F0FBFD">
        <w:rPr>
          <w:rFonts w:ascii="Aptos" w:hAnsi="Aptos" w:eastAsia="Aptos" w:cs="Aptos"/>
          <w:noProof w:val="0"/>
          <w:sz w:val="24"/>
          <w:szCs w:val="24"/>
          <w:lang w:val="en-US"/>
        </w:rPr>
        <w:t>There was a luncheon that he attended to speak with students</w:t>
      </w:r>
      <w:r w:rsidRPr="0EAB7740" w:rsidR="4A92B259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336B1CFF" w:rsidP="0EAB7740" w:rsidRDefault="336B1CFF" w14:paraId="21ACD11C" w14:textId="732D3B6F">
      <w:pPr>
        <w:pStyle w:val="ListParagraph"/>
        <w:numPr>
          <w:ilvl w:val="2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336B1CFF">
        <w:rPr>
          <w:rFonts w:ascii="Aptos" w:hAnsi="Aptos" w:eastAsia="Aptos" w:cs="Aptos"/>
          <w:noProof w:val="0"/>
          <w:sz w:val="24"/>
          <w:szCs w:val="24"/>
          <w:lang w:val="en-US"/>
        </w:rPr>
        <w:t>Finally, there was a lecture that he taught at the Claude Pepper Center.</w:t>
      </w:r>
    </w:p>
    <w:p w:rsidR="336B1CFF" w:rsidP="0EAB7740" w:rsidRDefault="336B1CFF" w14:paraId="5DA120A5" w14:textId="5603FC13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336B1CFF">
        <w:rPr>
          <w:rFonts w:ascii="Aptos" w:hAnsi="Aptos" w:eastAsia="Aptos" w:cs="Aptos"/>
          <w:noProof w:val="0"/>
          <w:sz w:val="24"/>
          <w:szCs w:val="24"/>
          <w:lang w:val="en-US"/>
        </w:rPr>
        <w:t>We hosted 2 (now 3) Brown Bag Series Talk</w:t>
      </w:r>
      <w:r w:rsidRPr="0EAB7740" w:rsidR="603F42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 </w:t>
      </w:r>
    </w:p>
    <w:p w:rsidR="603F428C" w:rsidP="0EAB7740" w:rsidRDefault="603F428C" w14:paraId="48DBDD8A" w14:textId="35DE1288">
      <w:pPr>
        <w:pStyle w:val="ListParagraph"/>
        <w:numPr>
          <w:ilvl w:val="2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603F428C">
        <w:rPr>
          <w:rFonts w:ascii="Aptos" w:hAnsi="Aptos" w:eastAsia="Aptos" w:cs="Aptos"/>
          <w:noProof w:val="0"/>
          <w:sz w:val="24"/>
          <w:szCs w:val="24"/>
          <w:lang w:val="en-US"/>
        </w:rPr>
        <w:t>One on pain management with Geraldine Martorella and Hongyu Miao</w:t>
      </w:r>
    </w:p>
    <w:p w:rsidR="603F428C" w:rsidP="0EAB7740" w:rsidRDefault="603F428C" w14:paraId="2BE5C8CA" w14:textId="5301A66A">
      <w:pPr>
        <w:pStyle w:val="ListParagraph"/>
        <w:numPr>
          <w:ilvl w:val="2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603F42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Another on cancer prevention with Qing-Xiang “Amy” Sang </w:t>
      </w:r>
    </w:p>
    <w:p w:rsidR="15E2669B" w:rsidP="0EAB7740" w:rsidRDefault="15E2669B" w14:paraId="51D63980" w14:textId="4EC7ABF0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5E2669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Upcoming events </w:t>
      </w:r>
    </w:p>
    <w:p w:rsidR="6DAB4EB1" w:rsidP="0EAB7740" w:rsidRDefault="6DAB4EB1" w14:paraId="538E0A4C" w14:textId="0425C331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6DAB4EB1">
        <w:rPr>
          <w:rFonts w:ascii="Aptos" w:hAnsi="Aptos" w:eastAsia="Aptos" w:cs="Aptos"/>
          <w:noProof w:val="0"/>
          <w:sz w:val="24"/>
          <w:szCs w:val="24"/>
          <w:lang w:val="en-US"/>
        </w:rPr>
        <w:t>Today we hosted a Brown Bag with Patty Born on retirement in Florida</w:t>
      </w:r>
    </w:p>
    <w:p w:rsidR="6DAB4EB1" w:rsidP="0EAB7740" w:rsidRDefault="6DAB4EB1" w14:paraId="684666E4" w14:textId="114F0331">
      <w:pPr>
        <w:pStyle w:val="ListParagraph"/>
        <w:numPr>
          <w:ilvl w:val="1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6DAB4EB1">
        <w:rPr>
          <w:rFonts w:ascii="Aptos" w:hAnsi="Aptos" w:eastAsia="Aptos" w:cs="Aptos"/>
          <w:noProof w:val="0"/>
          <w:sz w:val="24"/>
          <w:szCs w:val="24"/>
          <w:lang w:val="en-US"/>
        </w:rPr>
        <w:t>We will have more Brown Bags in the Spring Semester</w:t>
      </w:r>
    </w:p>
    <w:p w:rsidR="6DAB4EB1" w:rsidP="0EAB7740" w:rsidRDefault="6DAB4EB1" w14:paraId="01EE0BEF" w14:textId="4C8597C6">
      <w:pPr>
        <w:pStyle w:val="ListParagraph"/>
        <w:numPr>
          <w:ilvl w:val="2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6DAB4EB1">
        <w:rPr>
          <w:rFonts w:ascii="Aptos" w:hAnsi="Aptos" w:eastAsia="Aptos" w:cs="Aptos"/>
          <w:noProof w:val="0"/>
          <w:sz w:val="24"/>
          <w:szCs w:val="24"/>
          <w:lang w:val="en-US"/>
        </w:rPr>
        <w:t>Jackie Zhang – Jan 15</w:t>
      </w:r>
      <w:r w:rsidRPr="0EAB7740" w:rsidR="6DAB4EB1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0EAB7740" w:rsidR="119A9EC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2025 </w:t>
      </w:r>
    </w:p>
    <w:p w:rsidR="119A9EC5" w:rsidP="0EAB7740" w:rsidRDefault="119A9EC5" w14:paraId="3B090879" w14:textId="33CFDD58">
      <w:pPr>
        <w:pStyle w:val="ListParagraph"/>
        <w:numPr>
          <w:ilvl w:val="2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19A9EC5">
        <w:rPr>
          <w:rFonts w:ascii="Aptos" w:hAnsi="Aptos" w:eastAsia="Aptos" w:cs="Aptos"/>
          <w:noProof w:val="0"/>
          <w:sz w:val="24"/>
          <w:szCs w:val="24"/>
          <w:lang w:val="en-US"/>
        </w:rPr>
        <w:t>Hongyuan</w:t>
      </w:r>
      <w:r w:rsidRPr="0EAB7740" w:rsidR="119A9EC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Cao – Feb 5</w:t>
      </w:r>
      <w:r w:rsidRPr="0EAB7740" w:rsidR="119A9EC5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0EAB7740" w:rsidR="119A9EC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2025 </w:t>
      </w:r>
    </w:p>
    <w:p w:rsidR="119A9EC5" w:rsidP="0EAB7740" w:rsidRDefault="119A9EC5" w14:paraId="5EDC6A30" w14:textId="3D7EA5F5">
      <w:pPr>
        <w:pStyle w:val="ListParagraph"/>
        <w:numPr>
          <w:ilvl w:val="2"/>
          <w:numId w:val="1"/>
        </w:numPr>
        <w:rPr/>
      </w:pPr>
      <w:r w:rsidR="119A9EC5">
        <w:rPr/>
        <w:t>Anne Barrett – March 5</w:t>
      </w:r>
      <w:r w:rsidRPr="0EAB7740" w:rsidR="119A9EC5">
        <w:rPr>
          <w:vertAlign w:val="superscript"/>
        </w:rPr>
        <w:t>th</w:t>
      </w:r>
      <w:r w:rsidR="119A9EC5">
        <w:rPr/>
        <w:t xml:space="preserve">, 2025 </w:t>
      </w:r>
    </w:p>
    <w:p w:rsidR="119A9EC5" w:rsidP="0EAB7740" w:rsidRDefault="119A9EC5" w14:paraId="0F873BB5" w14:textId="36D7F60E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AB7740" w:rsidR="119A9EC5">
        <w:rPr>
          <w:rFonts w:ascii="Aptos" w:hAnsi="Aptos" w:eastAsia="Aptos" w:cs="Aptos"/>
          <w:noProof w:val="0"/>
          <w:sz w:val="24"/>
          <w:szCs w:val="24"/>
          <w:lang w:val="en-US"/>
        </w:rPr>
        <w:t>Working Groups updates</w:t>
      </w:r>
    </w:p>
    <w:p w:rsidR="7B6FBBF0" w:rsidP="0EAB7740" w:rsidRDefault="7B6FBBF0" w14:paraId="306729A0" w14:textId="3F8290E3">
      <w:pPr>
        <w:pStyle w:val="ListParagraph"/>
        <w:numPr>
          <w:ilvl w:val="1"/>
          <w:numId w:val="1"/>
        </w:numPr>
        <w:rPr/>
      </w:pPr>
      <w:r w:rsidRPr="0EAB7740" w:rsidR="7B6FBB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Basic Science </w:t>
      </w:r>
    </w:p>
    <w:p w:rsidR="7B6FBBF0" w:rsidP="0EAB7740" w:rsidRDefault="7B6FBBF0" w14:paraId="0ED5970B" w14:textId="7EBAC2C8">
      <w:pPr>
        <w:pStyle w:val="ListParagraph"/>
        <w:numPr>
          <w:ilvl w:val="2"/>
          <w:numId w:val="1"/>
        </w:numPr>
        <w:rPr/>
      </w:pPr>
      <w:r w:rsidR="7B6FBBF0">
        <w:rPr/>
        <w:t xml:space="preserve">Explore creating a training portal or "clinical research unit" on the ISL website to provide resources and certifications for students and researchers. </w:t>
      </w:r>
    </w:p>
    <w:p w:rsidR="7B6FBBF0" w:rsidP="0EAB7740" w:rsidRDefault="7B6FBBF0" w14:paraId="241CE781" w14:textId="20F48745">
      <w:pPr>
        <w:pStyle w:val="ListParagraph"/>
        <w:numPr>
          <w:ilvl w:val="2"/>
          <w:numId w:val="1"/>
        </w:numPr>
        <w:rPr/>
      </w:pPr>
      <w:r w:rsidR="7B6FBBF0">
        <w:rPr/>
        <w:t xml:space="preserve">Investigate funding opportunities from NIH, USDA, or other sources to support an annual ISL symposium or conference on aging research. </w:t>
      </w:r>
    </w:p>
    <w:p w:rsidR="7B6FBBF0" w:rsidP="0EAB7740" w:rsidRDefault="7B6FBBF0" w14:paraId="4E513572" w14:textId="75FD0350">
      <w:pPr>
        <w:pStyle w:val="ListParagraph"/>
        <w:numPr>
          <w:ilvl w:val="2"/>
          <w:numId w:val="1"/>
        </w:numPr>
        <w:rPr/>
      </w:pPr>
      <w:r w:rsidR="7B6FBBF0">
        <w:rPr/>
        <w:t>Expand the ISL research poster day event to include both graduate and undergraduate student presentations</w:t>
      </w:r>
    </w:p>
    <w:p w:rsidR="7B6FBBF0" w:rsidP="0EAB7740" w:rsidRDefault="7B6FBBF0" w14:paraId="07496883" w14:textId="4AD7AC87">
      <w:pPr>
        <w:pStyle w:val="ListParagraph"/>
        <w:numPr>
          <w:ilvl w:val="1"/>
          <w:numId w:val="1"/>
        </w:numPr>
        <w:rPr/>
      </w:pPr>
      <w:r w:rsidR="7B6FBBF0">
        <w:rPr/>
        <w:t>Advanced Technology</w:t>
      </w:r>
    </w:p>
    <w:p w:rsidR="7B6FBBF0" w:rsidP="0EAB7740" w:rsidRDefault="7B6FBBF0" w14:paraId="5E964BA2" w14:textId="26026129">
      <w:pPr>
        <w:pStyle w:val="ListParagraph"/>
        <w:numPr>
          <w:ilvl w:val="2"/>
          <w:numId w:val="1"/>
        </w:numPr>
        <w:rPr/>
      </w:pPr>
      <w:r w:rsidR="7B6FBBF0">
        <w:rPr/>
        <w:t xml:space="preserve">Participants will provide recommendations for high-quality online training courses in areas like machine learning, AI, and data analysis. </w:t>
      </w:r>
    </w:p>
    <w:p w:rsidR="7B6FBBF0" w:rsidP="0EAB7740" w:rsidRDefault="7B6FBBF0" w14:paraId="57C98A96" w14:textId="77046F63">
      <w:pPr>
        <w:pStyle w:val="ListParagraph"/>
        <w:numPr>
          <w:ilvl w:val="2"/>
          <w:numId w:val="1"/>
        </w:numPr>
        <w:rPr/>
      </w:pPr>
      <w:r w:rsidR="7B6FBBF0">
        <w:rPr/>
        <w:t xml:space="preserve">Zhe He will continue working on outlining a white paper on aging, technology, and research at FSU. </w:t>
      </w:r>
    </w:p>
    <w:p w:rsidR="7B6FBBF0" w:rsidP="0EAB7740" w:rsidRDefault="7B6FBBF0" w14:paraId="7F3984C6" w14:textId="2E5548F6">
      <w:pPr>
        <w:pStyle w:val="ListParagraph"/>
        <w:numPr>
          <w:ilvl w:val="2"/>
          <w:numId w:val="1"/>
        </w:numPr>
        <w:rPr/>
      </w:pPr>
      <w:r w:rsidR="7B6FBBF0">
        <w:rPr/>
        <w:t>The group will identify grant funding opportunities in the aging research space that they can collaborate on.</w:t>
      </w:r>
    </w:p>
    <w:p w:rsidR="7B6FBBF0" w:rsidP="0EAB7740" w:rsidRDefault="7B6FBBF0" w14:paraId="044CB258" w14:textId="2F760BD9">
      <w:pPr>
        <w:pStyle w:val="ListParagraph"/>
        <w:numPr>
          <w:ilvl w:val="1"/>
          <w:numId w:val="1"/>
        </w:numPr>
        <w:rPr/>
      </w:pPr>
      <w:r w:rsidR="7B6FBBF0">
        <w:rPr/>
        <w:t xml:space="preserve">Clinical Research </w:t>
      </w:r>
    </w:p>
    <w:p w:rsidR="7B6FBBF0" w:rsidP="0EAB7740" w:rsidRDefault="7B6FBBF0" w14:paraId="091746FA" w14:textId="6D0BD698">
      <w:pPr>
        <w:pStyle w:val="ListParagraph"/>
        <w:numPr>
          <w:ilvl w:val="2"/>
          <w:numId w:val="1"/>
        </w:numPr>
        <w:rPr/>
      </w:pPr>
      <w:r w:rsidR="7B6FBBF0">
        <w:rPr/>
        <w:t xml:space="preserve">To develop a standardized training/certification program for students/RAs who are interested in getting involved in clinical aging research;  </w:t>
      </w:r>
    </w:p>
    <w:p w:rsidR="7B6FBBF0" w:rsidP="0EAB7740" w:rsidRDefault="7B6FBBF0" w14:paraId="51DD70CF" w14:textId="4FA4A66A">
      <w:pPr>
        <w:pStyle w:val="ListParagraph"/>
        <w:numPr>
          <w:ilvl w:val="2"/>
          <w:numId w:val="1"/>
        </w:numPr>
        <w:rPr/>
      </w:pPr>
      <w:r w:rsidR="7B6FBBF0">
        <w:rPr/>
        <w:t>To create this program using a CANVAS course with modules for learning different clinical and research skills that are relevant across many of the clinical research labs on campus.</w:t>
      </w:r>
    </w:p>
    <w:p w:rsidR="0EAB7740" w:rsidP="0EAB7740" w:rsidRDefault="0EAB7740" w14:paraId="5843B551" w14:textId="4A86FF9F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f64d3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97F91C"/>
    <w:rsid w:val="05D89D29"/>
    <w:rsid w:val="0697F91C"/>
    <w:rsid w:val="0EAB7740"/>
    <w:rsid w:val="119A9EC5"/>
    <w:rsid w:val="15E2669B"/>
    <w:rsid w:val="1F21219A"/>
    <w:rsid w:val="2D8F1D2D"/>
    <w:rsid w:val="2FD46B50"/>
    <w:rsid w:val="336B1CFF"/>
    <w:rsid w:val="3437326B"/>
    <w:rsid w:val="372B480F"/>
    <w:rsid w:val="39C31A4A"/>
    <w:rsid w:val="47B549EC"/>
    <w:rsid w:val="4A92B259"/>
    <w:rsid w:val="56F0FBFD"/>
    <w:rsid w:val="603F428C"/>
    <w:rsid w:val="630F9094"/>
    <w:rsid w:val="67C4C886"/>
    <w:rsid w:val="6DAB4EB1"/>
    <w:rsid w:val="6FCA8E65"/>
    <w:rsid w:val="70F85386"/>
    <w:rsid w:val="7B6FBBF0"/>
    <w:rsid w:val="7BC4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F91C"/>
  <w15:chartTrackingRefBased/>
  <w15:docId w15:val="{38502CCB-266F-4227-B0DB-1C55A97BA7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25b9911565348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2024-11-06T20:51:21.1722530Z</dcterms:created>
  <dcterms:modified xsi:type="dcterms:W3CDTF">2024-11-06T21:22:45.6309859Z</dcterms:modified>
  <dc:creator>Nehja Guillaume</dc:creator>
  <lastModifiedBy>Nehja Guillaume</lastModifiedBy>
</coreProperties>
</file>