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12DC6" w14:textId="4525130E" w:rsidR="00367BF1" w:rsidRPr="0069106D" w:rsidRDefault="00912512" w:rsidP="00912512">
      <w:pPr>
        <w:jc w:val="center"/>
        <w:rPr>
          <w:rFonts w:ascii="Aparajita" w:hAnsi="Aparajita" w:cs="Aparajita"/>
          <w:b/>
          <w:bCs/>
          <w:u w:val="single"/>
        </w:rPr>
      </w:pPr>
      <w:r w:rsidRPr="0069106D">
        <w:rPr>
          <w:rFonts w:ascii="Aparajita" w:hAnsi="Aparajita" w:cs="Aparajita"/>
          <w:b/>
          <w:bCs/>
          <w:u w:val="single"/>
        </w:rPr>
        <w:t>Affiliates Meeting Agenda, 5-26-20, Zoom, 3pm-4pm</w:t>
      </w:r>
    </w:p>
    <w:p w14:paraId="3A58E158" w14:textId="3165AAF6" w:rsidR="00912512" w:rsidRDefault="00912512" w:rsidP="00912512">
      <w:pPr>
        <w:jc w:val="center"/>
        <w:rPr>
          <w:rFonts w:ascii="Times New Roman" w:hAnsi="Times New Roman" w:cs="Times New Roman"/>
          <w:sz w:val="20"/>
          <w:szCs w:val="20"/>
        </w:rPr>
      </w:pPr>
      <w:r w:rsidRPr="00902E90">
        <w:rPr>
          <w:rFonts w:ascii="Times New Roman" w:hAnsi="Times New Roman" w:cs="Times New Roman"/>
          <w:sz w:val="20"/>
          <w:szCs w:val="20"/>
        </w:rPr>
        <w:t xml:space="preserve">Attendees: Dr. Neil Charness, Bill Edmonds, Callie </w:t>
      </w:r>
      <w:r w:rsidR="0069106D" w:rsidRPr="00902E90">
        <w:rPr>
          <w:rFonts w:ascii="Times New Roman" w:hAnsi="Times New Roman" w:cs="Times New Roman"/>
          <w:sz w:val="20"/>
          <w:szCs w:val="20"/>
        </w:rPr>
        <w:t>Kindelsperger, Wally Boot, Nick Gray, Julia Sheffler, Angelina Sutin, Michelle Kazmer, Antonio Terracciano</w:t>
      </w:r>
      <w:r w:rsidR="00F05C7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5C6402" w14:textId="77777777" w:rsidR="00F05C70" w:rsidRPr="00902E90" w:rsidRDefault="00F05C70" w:rsidP="0091251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C0BA4CF" w14:textId="588CFE0C" w:rsidR="00912512" w:rsidRPr="00F05C70" w:rsidRDefault="0069106D" w:rsidP="00F05C70">
      <w:pPr>
        <w:pStyle w:val="ListParagraph"/>
        <w:numPr>
          <w:ilvl w:val="0"/>
          <w:numId w:val="1"/>
        </w:numPr>
        <w:spacing w:line="240" w:lineRule="auto"/>
        <w:rPr>
          <w:rFonts w:ascii="Bembo" w:hAnsi="Bembo" w:cs="Times New Roman"/>
          <w:sz w:val="20"/>
          <w:szCs w:val="20"/>
        </w:rPr>
      </w:pPr>
      <w:r w:rsidRPr="00F05C70">
        <w:rPr>
          <w:rFonts w:ascii="Bembo" w:hAnsi="Bembo" w:cs="Times New Roman"/>
          <w:sz w:val="20"/>
          <w:szCs w:val="20"/>
        </w:rPr>
        <w:t xml:space="preserve">ISL Still sending out FOA notices (Funding Opportunity Announcements) </w:t>
      </w:r>
    </w:p>
    <w:p w14:paraId="33FAE9CD" w14:textId="1A799989" w:rsidR="0069106D" w:rsidRPr="00F05C70" w:rsidRDefault="0069106D" w:rsidP="00F05C70">
      <w:pPr>
        <w:pStyle w:val="ListParagraph"/>
        <w:numPr>
          <w:ilvl w:val="0"/>
          <w:numId w:val="1"/>
        </w:numPr>
        <w:spacing w:line="240" w:lineRule="auto"/>
        <w:rPr>
          <w:rFonts w:ascii="Bembo" w:hAnsi="Bembo" w:cs="Times New Roman"/>
          <w:sz w:val="20"/>
          <w:szCs w:val="20"/>
        </w:rPr>
      </w:pPr>
      <w:r w:rsidRPr="00F05C70">
        <w:rPr>
          <w:rFonts w:ascii="Bembo" w:hAnsi="Bembo" w:cs="Times New Roman"/>
          <w:sz w:val="20"/>
          <w:szCs w:val="20"/>
        </w:rPr>
        <w:t>Following Affiliates won the following awards</w:t>
      </w:r>
    </w:p>
    <w:p w14:paraId="4603CDFF" w14:textId="68F66042" w:rsidR="0069106D" w:rsidRPr="00F05C70" w:rsidRDefault="0069106D" w:rsidP="00F05C70">
      <w:pPr>
        <w:pStyle w:val="ListParagraph"/>
        <w:numPr>
          <w:ilvl w:val="1"/>
          <w:numId w:val="1"/>
        </w:numPr>
        <w:spacing w:line="240" w:lineRule="auto"/>
        <w:rPr>
          <w:rFonts w:ascii="Bembo" w:hAnsi="Bembo" w:cs="Times New Roman"/>
          <w:sz w:val="20"/>
          <w:szCs w:val="20"/>
        </w:rPr>
      </w:pPr>
      <w:r w:rsidRPr="00F05C70">
        <w:rPr>
          <w:rFonts w:ascii="Bembo" w:hAnsi="Bembo" w:cs="Times New Roman"/>
          <w:sz w:val="20"/>
          <w:szCs w:val="20"/>
        </w:rPr>
        <w:t>Dr. Mike Ormsbee (Distinguished Teaching Award)</w:t>
      </w:r>
      <w:r w:rsidR="00902E90" w:rsidRPr="00F05C70">
        <w:rPr>
          <w:rFonts w:ascii="Bembo" w:hAnsi="Bembo" w:cs="Times New Roman"/>
          <w:sz w:val="20"/>
          <w:szCs w:val="20"/>
        </w:rPr>
        <w:t xml:space="preserve"> </w:t>
      </w:r>
    </w:p>
    <w:p w14:paraId="3A47858B" w14:textId="77777777" w:rsidR="00902E90" w:rsidRPr="00F05C70" w:rsidRDefault="00902E90" w:rsidP="00F05C70">
      <w:pPr>
        <w:pStyle w:val="ListParagraph"/>
        <w:numPr>
          <w:ilvl w:val="1"/>
          <w:numId w:val="1"/>
        </w:numPr>
        <w:spacing w:line="240" w:lineRule="auto"/>
        <w:rPr>
          <w:rFonts w:ascii="Bembo" w:hAnsi="Bembo" w:cs="Times New Roman"/>
          <w:sz w:val="20"/>
          <w:szCs w:val="20"/>
        </w:rPr>
      </w:pPr>
      <w:r w:rsidRPr="00F05C70">
        <w:rPr>
          <w:rFonts w:ascii="Bembo" w:hAnsi="Bembo" w:cs="Times New Roman"/>
          <w:sz w:val="20"/>
          <w:szCs w:val="20"/>
        </w:rPr>
        <w:t>Dr. Dawn Carr (Developing Scholar Award)</w:t>
      </w:r>
    </w:p>
    <w:p w14:paraId="64DAFB96" w14:textId="77777777" w:rsidR="00902E90" w:rsidRPr="00F05C70" w:rsidRDefault="00902E90" w:rsidP="00F05C70">
      <w:pPr>
        <w:pStyle w:val="ListParagraph"/>
        <w:numPr>
          <w:ilvl w:val="1"/>
          <w:numId w:val="1"/>
        </w:numPr>
        <w:spacing w:line="240" w:lineRule="auto"/>
        <w:rPr>
          <w:rFonts w:ascii="Bembo" w:hAnsi="Bembo" w:cs="Times New Roman"/>
          <w:sz w:val="20"/>
          <w:szCs w:val="20"/>
        </w:rPr>
      </w:pPr>
      <w:r w:rsidRPr="00F05C70">
        <w:rPr>
          <w:rFonts w:ascii="Bembo" w:hAnsi="Bembo" w:cs="Times New Roman"/>
          <w:sz w:val="20"/>
          <w:szCs w:val="20"/>
        </w:rPr>
        <w:t xml:space="preserve">Elizabeth Madden (Undergraduate Teaching Award) </w:t>
      </w:r>
    </w:p>
    <w:p w14:paraId="3FF29E61" w14:textId="77777777" w:rsidR="00902E90" w:rsidRPr="00F05C70" w:rsidRDefault="00902E90" w:rsidP="00F05C70">
      <w:pPr>
        <w:pStyle w:val="ListParagraph"/>
        <w:numPr>
          <w:ilvl w:val="1"/>
          <w:numId w:val="1"/>
        </w:numPr>
        <w:spacing w:line="240" w:lineRule="auto"/>
        <w:rPr>
          <w:rFonts w:ascii="Bembo" w:hAnsi="Bembo" w:cs="Times New Roman"/>
          <w:sz w:val="20"/>
          <w:szCs w:val="20"/>
        </w:rPr>
      </w:pPr>
      <w:r w:rsidRPr="00F05C70">
        <w:rPr>
          <w:rFonts w:ascii="Bembo" w:hAnsi="Bembo" w:cs="Times New Roman"/>
          <w:sz w:val="20"/>
          <w:szCs w:val="20"/>
        </w:rPr>
        <w:t xml:space="preserve">Dr. Antonio Terracciano named Fulbright Scholar, to do research in Finland. </w:t>
      </w:r>
    </w:p>
    <w:p w14:paraId="59B2D6DD" w14:textId="77777777" w:rsidR="00902E90" w:rsidRPr="00F05C70" w:rsidRDefault="00902E90" w:rsidP="00F05C70">
      <w:pPr>
        <w:pStyle w:val="ListParagraph"/>
        <w:numPr>
          <w:ilvl w:val="1"/>
          <w:numId w:val="1"/>
        </w:numPr>
        <w:spacing w:line="240" w:lineRule="auto"/>
        <w:rPr>
          <w:rFonts w:ascii="Bembo" w:hAnsi="Bembo" w:cs="Times New Roman"/>
          <w:sz w:val="20"/>
          <w:szCs w:val="20"/>
        </w:rPr>
      </w:pPr>
      <w:r w:rsidRPr="00F05C70">
        <w:rPr>
          <w:rFonts w:ascii="Bembo" w:hAnsi="Bembo" w:cs="Times New Roman"/>
          <w:sz w:val="20"/>
          <w:szCs w:val="20"/>
        </w:rPr>
        <w:t xml:space="preserve">Dr. Debra A. </w:t>
      </w:r>
      <w:proofErr w:type="spellStart"/>
      <w:r w:rsidRPr="00F05C70">
        <w:rPr>
          <w:rFonts w:ascii="Bembo" w:hAnsi="Bembo" w:cs="Times New Roman"/>
          <w:sz w:val="20"/>
          <w:szCs w:val="20"/>
        </w:rPr>
        <w:t>Fadool</w:t>
      </w:r>
      <w:proofErr w:type="spellEnd"/>
      <w:r w:rsidRPr="00F05C70">
        <w:rPr>
          <w:rFonts w:ascii="Bembo" w:hAnsi="Bembo" w:cs="Times New Roman"/>
          <w:sz w:val="20"/>
          <w:szCs w:val="20"/>
        </w:rPr>
        <w:t xml:space="preserve"> (Distinguished Research Professor Award)</w:t>
      </w:r>
    </w:p>
    <w:p w14:paraId="3CE9BE24" w14:textId="77777777" w:rsidR="00902E90" w:rsidRPr="00F05C70" w:rsidRDefault="00902E90" w:rsidP="00F05C70">
      <w:pPr>
        <w:pStyle w:val="ListParagraph"/>
        <w:numPr>
          <w:ilvl w:val="1"/>
          <w:numId w:val="1"/>
        </w:numPr>
        <w:spacing w:line="240" w:lineRule="auto"/>
        <w:rPr>
          <w:rFonts w:ascii="Bembo" w:hAnsi="Bembo" w:cs="Times New Roman"/>
          <w:sz w:val="20"/>
          <w:szCs w:val="20"/>
        </w:rPr>
      </w:pPr>
      <w:r w:rsidRPr="00F05C70">
        <w:rPr>
          <w:rFonts w:ascii="Bembo" w:hAnsi="Bembo" w:cs="Times New Roman"/>
          <w:sz w:val="20"/>
          <w:szCs w:val="20"/>
        </w:rPr>
        <w:t xml:space="preserve">Dr. Diana Williams (Innovation in Teaching Award) </w:t>
      </w:r>
    </w:p>
    <w:p w14:paraId="6E304D75" w14:textId="77777777" w:rsidR="00902E90" w:rsidRPr="00F05C70" w:rsidRDefault="00902E90" w:rsidP="00F05C70">
      <w:pPr>
        <w:pStyle w:val="ListParagraph"/>
        <w:numPr>
          <w:ilvl w:val="1"/>
          <w:numId w:val="1"/>
        </w:numPr>
        <w:spacing w:line="240" w:lineRule="auto"/>
        <w:rPr>
          <w:rFonts w:ascii="Bembo" w:hAnsi="Bembo" w:cs="Times New Roman"/>
          <w:sz w:val="20"/>
          <w:szCs w:val="20"/>
        </w:rPr>
      </w:pPr>
      <w:r w:rsidRPr="00F05C70">
        <w:rPr>
          <w:rFonts w:ascii="Bembo" w:hAnsi="Bembo" w:cs="Times New Roman"/>
          <w:sz w:val="20"/>
          <w:szCs w:val="20"/>
        </w:rPr>
        <w:t>Angelina Sutin promoted to full tenured professor in College of Medicine.</w:t>
      </w:r>
    </w:p>
    <w:p w14:paraId="4E186E4D" w14:textId="77777777" w:rsidR="00902E90" w:rsidRPr="00F05C70" w:rsidRDefault="00902E90" w:rsidP="00F05C70">
      <w:pPr>
        <w:pStyle w:val="ListParagraph"/>
        <w:numPr>
          <w:ilvl w:val="1"/>
          <w:numId w:val="1"/>
        </w:numPr>
        <w:spacing w:line="240" w:lineRule="auto"/>
        <w:rPr>
          <w:rFonts w:ascii="Bembo" w:hAnsi="Bembo" w:cs="Times New Roman"/>
          <w:sz w:val="20"/>
          <w:szCs w:val="20"/>
        </w:rPr>
      </w:pPr>
      <w:r w:rsidRPr="00F05C70">
        <w:rPr>
          <w:rFonts w:ascii="Bembo" w:hAnsi="Bembo" w:cs="Times New Roman"/>
          <w:sz w:val="20"/>
          <w:szCs w:val="20"/>
        </w:rPr>
        <w:t xml:space="preserve">Lucinda Graven promoted to associate professor with tenure in College of Nursing. </w:t>
      </w:r>
    </w:p>
    <w:p w14:paraId="1A4C4FEC" w14:textId="77777777" w:rsidR="00902E90" w:rsidRPr="00F05C70" w:rsidRDefault="00902E90" w:rsidP="00F05C70">
      <w:pPr>
        <w:pStyle w:val="ListParagraph"/>
        <w:numPr>
          <w:ilvl w:val="1"/>
          <w:numId w:val="1"/>
        </w:numPr>
        <w:spacing w:line="240" w:lineRule="auto"/>
        <w:rPr>
          <w:rFonts w:ascii="Bembo" w:hAnsi="Bembo" w:cs="Times New Roman"/>
          <w:sz w:val="20"/>
          <w:szCs w:val="20"/>
        </w:rPr>
      </w:pPr>
      <w:proofErr w:type="spellStart"/>
      <w:r w:rsidRPr="00F05C70">
        <w:rPr>
          <w:rFonts w:ascii="Bembo" w:hAnsi="Bembo" w:cs="Times New Roman"/>
          <w:sz w:val="20"/>
          <w:szCs w:val="20"/>
        </w:rPr>
        <w:t>Zhe</w:t>
      </w:r>
      <w:proofErr w:type="spellEnd"/>
      <w:r w:rsidRPr="00F05C70">
        <w:rPr>
          <w:rFonts w:ascii="Bembo" w:hAnsi="Bembo" w:cs="Times New Roman"/>
          <w:sz w:val="20"/>
          <w:szCs w:val="20"/>
        </w:rPr>
        <w:t xml:space="preserve"> He promoted to associate professor with tenure at School of Information. </w:t>
      </w:r>
    </w:p>
    <w:p w14:paraId="4ED7B0FF" w14:textId="2BE3873B" w:rsidR="00902E90" w:rsidRPr="00F05C70" w:rsidRDefault="00902E90" w:rsidP="00F05C70">
      <w:pPr>
        <w:pStyle w:val="ListParagraph"/>
        <w:numPr>
          <w:ilvl w:val="1"/>
          <w:numId w:val="1"/>
        </w:numPr>
        <w:spacing w:line="240" w:lineRule="auto"/>
        <w:rPr>
          <w:rFonts w:ascii="Bembo" w:hAnsi="Bembo" w:cs="Times New Roman"/>
          <w:sz w:val="20"/>
          <w:szCs w:val="20"/>
        </w:rPr>
      </w:pPr>
      <w:r w:rsidRPr="00F05C70">
        <w:rPr>
          <w:rFonts w:ascii="Bembo" w:hAnsi="Bembo" w:cs="Times New Roman"/>
          <w:sz w:val="20"/>
          <w:szCs w:val="20"/>
        </w:rPr>
        <w:t>Russell Clayton promoted to associate professor with tenure in College of Communication &amp; Information.</w:t>
      </w:r>
    </w:p>
    <w:p w14:paraId="52C7BE25" w14:textId="35C3D9C6" w:rsidR="00902E90" w:rsidRPr="00F05C70" w:rsidRDefault="00902E90" w:rsidP="00F05C70">
      <w:pPr>
        <w:pStyle w:val="ListParagraph"/>
        <w:numPr>
          <w:ilvl w:val="0"/>
          <w:numId w:val="1"/>
        </w:numPr>
        <w:spacing w:line="240" w:lineRule="auto"/>
        <w:rPr>
          <w:rFonts w:ascii="Bembo" w:hAnsi="Bembo" w:cs="Times New Roman"/>
          <w:sz w:val="20"/>
          <w:szCs w:val="20"/>
        </w:rPr>
      </w:pPr>
      <w:r w:rsidRPr="00F05C70">
        <w:rPr>
          <w:rFonts w:ascii="Bembo" w:hAnsi="Bembo" w:cs="Times New Roman"/>
          <w:sz w:val="20"/>
          <w:szCs w:val="20"/>
        </w:rPr>
        <w:t>Please congratulate this year’s winners Judy Delp &amp; Maxim Dulebenets for 2020’s ISL Planning Grants.</w:t>
      </w:r>
    </w:p>
    <w:p w14:paraId="31A19143" w14:textId="50BC4871" w:rsidR="0069106D" w:rsidRPr="00F05C70" w:rsidRDefault="0069106D" w:rsidP="00F05C70">
      <w:pPr>
        <w:pStyle w:val="ListParagraph"/>
        <w:numPr>
          <w:ilvl w:val="0"/>
          <w:numId w:val="1"/>
        </w:numPr>
        <w:spacing w:line="240" w:lineRule="auto"/>
        <w:rPr>
          <w:rFonts w:ascii="Bembo" w:hAnsi="Bembo" w:cs="Times New Roman"/>
          <w:sz w:val="20"/>
          <w:szCs w:val="20"/>
        </w:rPr>
      </w:pPr>
      <w:r w:rsidRPr="00F05C70">
        <w:rPr>
          <w:rFonts w:ascii="Bembo" w:hAnsi="Bembo" w:cs="Times New Roman"/>
          <w:sz w:val="20"/>
          <w:szCs w:val="20"/>
        </w:rPr>
        <w:t xml:space="preserve">Ahmed Ismaeel the winner of ISL’s Esther &amp; Del Grosser Scholarship for the Student Poster Day. </w:t>
      </w:r>
    </w:p>
    <w:p w14:paraId="6233FA8E" w14:textId="03ACE907" w:rsidR="0069106D" w:rsidRPr="00F05C70" w:rsidRDefault="0069106D" w:rsidP="00F05C70">
      <w:pPr>
        <w:pStyle w:val="ListParagraph"/>
        <w:numPr>
          <w:ilvl w:val="0"/>
          <w:numId w:val="1"/>
        </w:numPr>
        <w:spacing w:line="240" w:lineRule="auto"/>
        <w:rPr>
          <w:rFonts w:ascii="Bembo" w:hAnsi="Bembo" w:cs="Times New Roman"/>
          <w:sz w:val="20"/>
          <w:szCs w:val="20"/>
        </w:rPr>
      </w:pPr>
      <w:r w:rsidRPr="00F05C70">
        <w:rPr>
          <w:rFonts w:ascii="Bembo" w:hAnsi="Bembo" w:cs="Times New Roman"/>
          <w:sz w:val="20"/>
          <w:szCs w:val="20"/>
        </w:rPr>
        <w:t>Project Update: Train the Trainers for Zoom</w:t>
      </w:r>
    </w:p>
    <w:p w14:paraId="1B745523" w14:textId="57F9AA4F" w:rsidR="0069106D" w:rsidRPr="00F05C70" w:rsidRDefault="0069106D" w:rsidP="00F05C70">
      <w:pPr>
        <w:pStyle w:val="ListParagraph"/>
        <w:numPr>
          <w:ilvl w:val="1"/>
          <w:numId w:val="1"/>
        </w:numPr>
        <w:spacing w:line="240" w:lineRule="auto"/>
        <w:rPr>
          <w:rFonts w:ascii="Bembo" w:hAnsi="Bembo" w:cs="Times New Roman"/>
          <w:sz w:val="20"/>
          <w:szCs w:val="20"/>
        </w:rPr>
      </w:pPr>
      <w:r w:rsidRPr="00F05C70">
        <w:rPr>
          <w:rFonts w:ascii="Bembo" w:hAnsi="Bembo" w:cs="Times New Roman"/>
          <w:sz w:val="20"/>
          <w:szCs w:val="20"/>
        </w:rPr>
        <w:t>Project has launched &amp; has received positive feedback and press</w:t>
      </w:r>
      <w:r w:rsidR="00286097">
        <w:rPr>
          <w:rFonts w:ascii="Bembo" w:hAnsi="Bembo" w:cs="Times New Roman"/>
          <w:sz w:val="20"/>
          <w:szCs w:val="20"/>
        </w:rPr>
        <w:t xml:space="preserve"> (newspaper, tv)</w:t>
      </w:r>
      <w:r w:rsidRPr="00F05C70">
        <w:rPr>
          <w:rFonts w:ascii="Bembo" w:hAnsi="Bembo" w:cs="Times New Roman"/>
          <w:sz w:val="20"/>
          <w:szCs w:val="20"/>
        </w:rPr>
        <w:t xml:space="preserve">. Articles can be found on ISL’s website </w:t>
      </w:r>
    </w:p>
    <w:p w14:paraId="2AD47A59" w14:textId="77777777" w:rsidR="007D2F9E" w:rsidRPr="007D2F9E" w:rsidRDefault="00902E90" w:rsidP="007D2F9E">
      <w:pPr>
        <w:pStyle w:val="ListParagraph"/>
        <w:numPr>
          <w:ilvl w:val="1"/>
          <w:numId w:val="1"/>
        </w:numPr>
        <w:spacing w:line="240" w:lineRule="auto"/>
        <w:rPr>
          <w:rFonts w:ascii="Bembo" w:hAnsi="Bembo" w:cs="Times New Roman"/>
        </w:rPr>
      </w:pPr>
      <w:r w:rsidRPr="00F05C70">
        <w:rPr>
          <w:rFonts w:ascii="Bembo" w:hAnsi="Bembo" w:cs="Times New Roman"/>
          <w:sz w:val="20"/>
          <w:szCs w:val="20"/>
        </w:rPr>
        <w:t xml:space="preserve">Link posted to our website was circulated to our participant registry &amp; has generated positive feedback so far. </w:t>
      </w:r>
    </w:p>
    <w:p w14:paraId="3B6FA57C" w14:textId="02164151" w:rsidR="00902E90" w:rsidRPr="00F05C70" w:rsidRDefault="00902E90" w:rsidP="007D2F9E">
      <w:pPr>
        <w:pStyle w:val="ListParagraph"/>
        <w:numPr>
          <w:ilvl w:val="1"/>
          <w:numId w:val="1"/>
        </w:numPr>
        <w:spacing w:line="240" w:lineRule="auto"/>
        <w:rPr>
          <w:rFonts w:ascii="Bembo" w:hAnsi="Bembo" w:cs="Times New Roman"/>
        </w:rPr>
      </w:pPr>
      <w:r w:rsidRPr="00F05C70">
        <w:rPr>
          <w:rFonts w:ascii="Bembo" w:hAnsi="Bembo" w:cs="Times New Roman"/>
          <w:sz w:val="20"/>
          <w:szCs w:val="20"/>
        </w:rPr>
        <w:t>ISL has partnered with Hans Meyer of FSU’s IT dept. to offer to train folks interested in learning about Zoom, working alongside Sheila Salyer &amp; Hella Spellman of Tallahassee Senior Center.</w:t>
      </w:r>
    </w:p>
    <w:p w14:paraId="07FF6B58" w14:textId="32935340" w:rsidR="00902E90" w:rsidRPr="00F05C70" w:rsidRDefault="00902E90" w:rsidP="00BB2FFE">
      <w:pPr>
        <w:pStyle w:val="ListParagraph"/>
        <w:numPr>
          <w:ilvl w:val="1"/>
          <w:numId w:val="1"/>
        </w:numPr>
        <w:spacing w:line="240" w:lineRule="auto"/>
        <w:rPr>
          <w:rFonts w:ascii="Bembo" w:hAnsi="Bembo" w:cs="Times New Roman"/>
        </w:rPr>
      </w:pPr>
      <w:r w:rsidRPr="00F05C70">
        <w:rPr>
          <w:rFonts w:ascii="Bembo" w:hAnsi="Bembo" w:cs="Times New Roman"/>
          <w:sz w:val="20"/>
          <w:szCs w:val="20"/>
        </w:rPr>
        <w:t xml:space="preserve">Other volunteers that have agreed to help w/Zoom project to help train are Dian </w:t>
      </w:r>
      <w:proofErr w:type="spellStart"/>
      <w:r w:rsidRPr="00F05C70">
        <w:rPr>
          <w:rFonts w:ascii="Bembo" w:hAnsi="Bembo" w:cs="Times New Roman"/>
          <w:sz w:val="20"/>
          <w:szCs w:val="20"/>
        </w:rPr>
        <w:t>LaTour</w:t>
      </w:r>
      <w:proofErr w:type="spellEnd"/>
      <w:r w:rsidRPr="00F05C70">
        <w:rPr>
          <w:rFonts w:ascii="Bembo" w:hAnsi="Bembo" w:cs="Times New Roman"/>
          <w:sz w:val="20"/>
          <w:szCs w:val="20"/>
        </w:rPr>
        <w:t>, Betty Serow, and Marshall Kapp.</w:t>
      </w:r>
    </w:p>
    <w:p w14:paraId="58ED9E62" w14:textId="090B4D28" w:rsidR="00902E90" w:rsidRPr="00F05C70" w:rsidRDefault="00902E90" w:rsidP="00F05C70">
      <w:pPr>
        <w:pStyle w:val="ListParagraph"/>
        <w:numPr>
          <w:ilvl w:val="0"/>
          <w:numId w:val="1"/>
        </w:numPr>
        <w:spacing w:line="240" w:lineRule="auto"/>
        <w:rPr>
          <w:rFonts w:ascii="Bembo" w:hAnsi="Bembo" w:cs="Times New Roman"/>
        </w:rPr>
      </w:pPr>
      <w:r w:rsidRPr="00F05C70">
        <w:rPr>
          <w:rFonts w:ascii="Bembo" w:hAnsi="Bembo" w:cs="Times New Roman"/>
          <w:sz w:val="20"/>
          <w:szCs w:val="20"/>
        </w:rPr>
        <w:t xml:space="preserve">ISL Brown Bags </w:t>
      </w:r>
    </w:p>
    <w:p w14:paraId="68FC895D" w14:textId="349402B6" w:rsidR="00902E90" w:rsidRPr="00F05C70" w:rsidRDefault="00902E90" w:rsidP="00F05C70">
      <w:pPr>
        <w:pStyle w:val="ListParagraph"/>
        <w:numPr>
          <w:ilvl w:val="1"/>
          <w:numId w:val="1"/>
        </w:numPr>
        <w:spacing w:line="240" w:lineRule="auto"/>
        <w:rPr>
          <w:rFonts w:ascii="Bembo" w:hAnsi="Bembo" w:cs="Times New Roman"/>
        </w:rPr>
      </w:pPr>
      <w:r w:rsidRPr="00F05C70">
        <w:rPr>
          <w:rFonts w:ascii="Bembo" w:hAnsi="Bembo" w:cs="Times New Roman"/>
          <w:sz w:val="20"/>
          <w:szCs w:val="20"/>
        </w:rPr>
        <w:t xml:space="preserve">Working on putting together Fall Brown Bags. Speakers TBD. </w:t>
      </w:r>
      <w:r w:rsidR="00BB2FFE" w:rsidRPr="00BB2FFE">
        <w:rPr>
          <w:rFonts w:ascii="Bembo" w:hAnsi="Bembo" w:cs="Times New Roman"/>
          <w:sz w:val="20"/>
          <w:szCs w:val="20"/>
          <w:highlight w:val="yellow"/>
        </w:rPr>
        <w:t>Please provide f</w:t>
      </w:r>
      <w:r w:rsidRPr="00BB2FFE">
        <w:rPr>
          <w:rFonts w:ascii="Bembo" w:hAnsi="Bembo" w:cs="Times New Roman"/>
          <w:sz w:val="20"/>
          <w:szCs w:val="20"/>
          <w:highlight w:val="yellow"/>
        </w:rPr>
        <w:t xml:space="preserve">eedback on </w:t>
      </w:r>
      <w:r w:rsidR="00BB2FFE" w:rsidRPr="00BB2FFE">
        <w:rPr>
          <w:rFonts w:ascii="Bembo" w:hAnsi="Bembo" w:cs="Times New Roman"/>
          <w:sz w:val="20"/>
          <w:szCs w:val="20"/>
          <w:highlight w:val="yellow"/>
        </w:rPr>
        <w:t xml:space="preserve">whether you want to continue with </w:t>
      </w:r>
      <w:r w:rsidRPr="00BB2FFE">
        <w:rPr>
          <w:rFonts w:ascii="Bembo" w:hAnsi="Bembo" w:cs="Times New Roman"/>
          <w:sz w:val="20"/>
          <w:szCs w:val="20"/>
          <w:highlight w:val="yellow"/>
        </w:rPr>
        <w:t>combined Journal and regular brown bag presentations?</w:t>
      </w:r>
      <w:r w:rsidRPr="00F05C70">
        <w:rPr>
          <w:rFonts w:ascii="Bembo" w:hAnsi="Bembo" w:cs="Times New Roman"/>
          <w:sz w:val="20"/>
          <w:szCs w:val="20"/>
        </w:rPr>
        <w:t xml:space="preserve"> </w:t>
      </w:r>
    </w:p>
    <w:p w14:paraId="540B3F4C" w14:textId="79B81767" w:rsidR="00902E90" w:rsidRPr="00F05C70" w:rsidRDefault="00902E90" w:rsidP="00F05C70">
      <w:pPr>
        <w:pStyle w:val="ListParagraph"/>
        <w:numPr>
          <w:ilvl w:val="0"/>
          <w:numId w:val="1"/>
        </w:numPr>
        <w:spacing w:line="240" w:lineRule="auto"/>
        <w:rPr>
          <w:rFonts w:ascii="Bembo" w:hAnsi="Bembo" w:cs="Times New Roman"/>
        </w:rPr>
      </w:pPr>
      <w:r w:rsidRPr="00F05C70">
        <w:rPr>
          <w:rFonts w:ascii="Bembo" w:hAnsi="Bembo" w:cs="Times New Roman"/>
          <w:sz w:val="20"/>
          <w:szCs w:val="20"/>
        </w:rPr>
        <w:t>Next Joint Advisory Board Meeting scheduled for Monday Aug. 24</w:t>
      </w:r>
      <w:r w:rsidRPr="00F05C70">
        <w:rPr>
          <w:rFonts w:ascii="Bembo" w:hAnsi="Bembo" w:cs="Times New Roman"/>
          <w:sz w:val="20"/>
          <w:szCs w:val="20"/>
          <w:vertAlign w:val="superscript"/>
        </w:rPr>
        <w:t>th</w:t>
      </w:r>
      <w:r w:rsidRPr="00F05C70">
        <w:rPr>
          <w:rFonts w:ascii="Bembo" w:hAnsi="Bembo" w:cs="Times New Roman"/>
          <w:sz w:val="20"/>
          <w:szCs w:val="20"/>
        </w:rPr>
        <w:t xml:space="preserve"> 11am-12pm via Zoom. </w:t>
      </w:r>
    </w:p>
    <w:p w14:paraId="2666C18E" w14:textId="316B2A15" w:rsidR="00902E90" w:rsidRPr="00F05C70" w:rsidRDefault="00902E90" w:rsidP="00F05C70">
      <w:pPr>
        <w:pStyle w:val="ListParagraph"/>
        <w:numPr>
          <w:ilvl w:val="0"/>
          <w:numId w:val="1"/>
        </w:numPr>
        <w:spacing w:line="240" w:lineRule="auto"/>
        <w:rPr>
          <w:rFonts w:ascii="Bembo" w:hAnsi="Bembo" w:cs="Times New Roman"/>
        </w:rPr>
      </w:pPr>
      <w:r w:rsidRPr="00F05C70">
        <w:rPr>
          <w:rFonts w:ascii="Bembo" w:hAnsi="Bembo" w:cs="Times New Roman"/>
          <w:sz w:val="20"/>
          <w:szCs w:val="20"/>
        </w:rPr>
        <w:lastRenderedPageBreak/>
        <w:t>Director’s Travel Schedule postponed due to Corona Virus Outbreak.</w:t>
      </w:r>
    </w:p>
    <w:p w14:paraId="342CDC78" w14:textId="77777777" w:rsidR="00F05C70" w:rsidRPr="00F05C70" w:rsidRDefault="00F05C70" w:rsidP="00F05C70">
      <w:pPr>
        <w:pStyle w:val="ListParagraph"/>
        <w:numPr>
          <w:ilvl w:val="0"/>
          <w:numId w:val="1"/>
        </w:numPr>
        <w:spacing w:line="240" w:lineRule="auto"/>
        <w:rPr>
          <w:rFonts w:ascii="Bembo" w:hAnsi="Bembo" w:cs="Times New Roman"/>
        </w:rPr>
      </w:pPr>
      <w:r>
        <w:rPr>
          <w:rFonts w:ascii="Bembo" w:hAnsi="Bembo" w:cs="Times New Roman"/>
          <w:sz w:val="20"/>
          <w:szCs w:val="20"/>
        </w:rPr>
        <w:t xml:space="preserve">Feedback/Suggestions: </w:t>
      </w:r>
    </w:p>
    <w:p w14:paraId="773A2A16" w14:textId="3E3B2E8C" w:rsidR="00F05C70" w:rsidRPr="00F05C70" w:rsidRDefault="00F05C70" w:rsidP="00F05C70">
      <w:pPr>
        <w:pStyle w:val="ListParagraph"/>
        <w:numPr>
          <w:ilvl w:val="1"/>
          <w:numId w:val="1"/>
        </w:numPr>
        <w:spacing w:line="240" w:lineRule="auto"/>
        <w:rPr>
          <w:rFonts w:ascii="Bembo" w:hAnsi="Bembo" w:cs="Times New Roman"/>
        </w:rPr>
      </w:pPr>
      <w:r>
        <w:rPr>
          <w:rFonts w:ascii="Bembo" w:hAnsi="Bembo" w:cs="Times New Roman"/>
          <w:sz w:val="20"/>
          <w:szCs w:val="20"/>
        </w:rPr>
        <w:t xml:space="preserve">Julia Sheffler: Discussion with Office of Research in terms of what defines ‘older vulnerable adults’ in terms of research? </w:t>
      </w:r>
    </w:p>
    <w:p w14:paraId="7F758886" w14:textId="6E913C3E" w:rsidR="00F05C70" w:rsidRPr="003A55A8" w:rsidRDefault="00BA2006" w:rsidP="00F05C70">
      <w:pPr>
        <w:pStyle w:val="ListParagraph"/>
        <w:numPr>
          <w:ilvl w:val="1"/>
          <w:numId w:val="1"/>
        </w:numPr>
        <w:spacing w:line="240" w:lineRule="auto"/>
        <w:rPr>
          <w:rFonts w:ascii="Bembo" w:hAnsi="Bembo" w:cs="Times New Roman"/>
          <w:sz w:val="20"/>
          <w:szCs w:val="20"/>
        </w:rPr>
      </w:pPr>
      <w:r w:rsidRPr="003A55A8">
        <w:rPr>
          <w:rFonts w:ascii="Bembo" w:hAnsi="Bembo" w:cs="Times New Roman"/>
          <w:sz w:val="20"/>
          <w:szCs w:val="20"/>
        </w:rPr>
        <w:t>Angelina Sutin: First paper is about to come out, survey done in Feb before COVID</w:t>
      </w:r>
      <w:r w:rsidR="00FB1A6E">
        <w:rPr>
          <w:rFonts w:ascii="Bembo" w:hAnsi="Bembo" w:cs="Times New Roman"/>
          <w:sz w:val="20"/>
          <w:szCs w:val="20"/>
        </w:rPr>
        <w:t xml:space="preserve"> restrictions</w:t>
      </w:r>
      <w:r w:rsidRPr="003A55A8">
        <w:rPr>
          <w:rFonts w:ascii="Bembo" w:hAnsi="Bembo" w:cs="Times New Roman"/>
          <w:sz w:val="20"/>
          <w:szCs w:val="20"/>
        </w:rPr>
        <w:t xml:space="preserve"> happened</w:t>
      </w:r>
      <w:r w:rsidR="00A35568">
        <w:rPr>
          <w:rFonts w:ascii="Bembo" w:hAnsi="Bembo" w:cs="Times New Roman"/>
          <w:sz w:val="20"/>
          <w:szCs w:val="20"/>
        </w:rPr>
        <w:t xml:space="preserve"> and follow up surveys during the pandemic</w:t>
      </w:r>
      <w:r w:rsidRPr="003A55A8">
        <w:rPr>
          <w:rFonts w:ascii="Bembo" w:hAnsi="Bembo" w:cs="Times New Roman"/>
          <w:sz w:val="20"/>
          <w:szCs w:val="20"/>
        </w:rPr>
        <w:t xml:space="preserve">. </w:t>
      </w:r>
      <w:r w:rsidR="00276E46">
        <w:rPr>
          <w:rFonts w:ascii="Bembo" w:hAnsi="Bembo" w:cs="Times New Roman"/>
          <w:sz w:val="20"/>
          <w:szCs w:val="20"/>
        </w:rPr>
        <w:t>Found</w:t>
      </w:r>
      <w:r w:rsidR="00FB1A6E">
        <w:rPr>
          <w:rFonts w:ascii="Bembo" w:hAnsi="Bembo" w:cs="Times New Roman"/>
          <w:sz w:val="20"/>
          <w:szCs w:val="20"/>
        </w:rPr>
        <w:t>, perhaps surprisingly,</w:t>
      </w:r>
      <w:r w:rsidR="00276E46">
        <w:rPr>
          <w:rFonts w:ascii="Bembo" w:hAnsi="Bembo" w:cs="Times New Roman"/>
          <w:sz w:val="20"/>
          <w:szCs w:val="20"/>
        </w:rPr>
        <w:t xml:space="preserve"> no changes in loneliness</w:t>
      </w:r>
      <w:r w:rsidR="00FB1A6E">
        <w:rPr>
          <w:rFonts w:ascii="Bembo" w:hAnsi="Bembo" w:cs="Times New Roman"/>
          <w:sz w:val="20"/>
          <w:szCs w:val="20"/>
        </w:rPr>
        <w:t xml:space="preserve"> and an increase in perceived social support</w:t>
      </w:r>
      <w:r w:rsidR="00EF3425">
        <w:rPr>
          <w:rFonts w:ascii="Bembo" w:hAnsi="Bembo" w:cs="Times New Roman"/>
          <w:sz w:val="20"/>
          <w:szCs w:val="20"/>
        </w:rPr>
        <w:t>.</w:t>
      </w:r>
    </w:p>
    <w:p w14:paraId="4D8DAF06" w14:textId="05C66E67" w:rsidR="0069106D" w:rsidRPr="00F05C70" w:rsidRDefault="0069106D" w:rsidP="00F05C70">
      <w:pPr>
        <w:spacing w:line="240" w:lineRule="auto"/>
        <w:rPr>
          <w:rFonts w:ascii="Bembo" w:hAnsi="Bembo" w:cs="Aparajita"/>
        </w:rPr>
      </w:pPr>
    </w:p>
    <w:sectPr w:rsidR="0069106D" w:rsidRPr="00F05C70" w:rsidSect="00721A97">
      <w:pgSz w:w="8640" w:h="12960"/>
      <w:pgMar w:top="864" w:right="864" w:bottom="864" w:left="864" w:header="720" w:footer="720" w:gutter="43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3D159F"/>
    <w:multiLevelType w:val="hybridMultilevel"/>
    <w:tmpl w:val="40EAB57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512"/>
    <w:rsid w:val="00276E46"/>
    <w:rsid w:val="00286097"/>
    <w:rsid w:val="00345B4F"/>
    <w:rsid w:val="00367BF1"/>
    <w:rsid w:val="003A55A8"/>
    <w:rsid w:val="0069106D"/>
    <w:rsid w:val="006C5FC1"/>
    <w:rsid w:val="00721A97"/>
    <w:rsid w:val="007D2F9E"/>
    <w:rsid w:val="00902E90"/>
    <w:rsid w:val="00912512"/>
    <w:rsid w:val="009F0372"/>
    <w:rsid w:val="00A25375"/>
    <w:rsid w:val="00A35568"/>
    <w:rsid w:val="00BA2006"/>
    <w:rsid w:val="00BB2FFE"/>
    <w:rsid w:val="00EF3425"/>
    <w:rsid w:val="00F05C70"/>
    <w:rsid w:val="00FB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456A6"/>
  <w15:chartTrackingRefBased/>
  <w15:docId w15:val="{28266768-996E-42A7-BEB3-AE4A85F5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419C07B9FEA4BB360CE5592836273" ma:contentTypeVersion="10" ma:contentTypeDescription="Create a new document." ma:contentTypeScope="" ma:versionID="896e6fa51bcf2a0ce2f73ce424e1df75">
  <xsd:schema xmlns:xsd="http://www.w3.org/2001/XMLSchema" xmlns:xs="http://www.w3.org/2001/XMLSchema" xmlns:p="http://schemas.microsoft.com/office/2006/metadata/properties" xmlns:ns2="eaefc853-07bd-41c4-bf82-039e44900564" targetNamespace="http://schemas.microsoft.com/office/2006/metadata/properties" ma:root="true" ma:fieldsID="005333f3f5bec86d3506cd228a10cb3f" ns2:_="">
    <xsd:import namespace="eaefc853-07bd-41c4-bf82-039e44900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fc853-07bd-41c4-bf82-039e44900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42FF22-73E1-4B06-A9E4-97C3FD2BCD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0C5611-1867-43C7-9B1B-BB9A7344D1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73C064-F693-4BAF-A866-CC6B74288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fc853-07bd-41c4-bf82-039e44900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Kindelsperger</dc:creator>
  <cp:keywords/>
  <dc:description/>
  <cp:lastModifiedBy>Neil Charness</cp:lastModifiedBy>
  <cp:revision>13</cp:revision>
  <dcterms:created xsi:type="dcterms:W3CDTF">2020-05-26T18:45:00Z</dcterms:created>
  <dcterms:modified xsi:type="dcterms:W3CDTF">2020-05-26T20:27:00Z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0x010100214419C07B9FEA4BB360CE5592836273</vt:lpwstr>
  </property>
</Properties>
</file>