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52E9" w:rsidRDefault="00E0026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Resources for LGBTQ+ teachers</w:t>
      </w:r>
    </w:p>
    <w:p w14:paraId="00000002" w14:textId="77777777" w:rsidR="00F952E9" w:rsidRDefault="00E00265">
      <w:pPr>
        <w:rPr>
          <w:b/>
        </w:rPr>
      </w:pPr>
      <w:r>
        <w:rPr>
          <w:b/>
        </w:rPr>
        <w:t>NEA LGBTQ+ caucus</w:t>
      </w:r>
    </w:p>
    <w:p w14:paraId="00000003" w14:textId="77777777" w:rsidR="00F952E9" w:rsidRDefault="00E00265">
      <w:pPr>
        <w:ind w:left="720"/>
      </w:pPr>
      <w:hyperlink r:id="rId7">
        <w:r>
          <w:rPr>
            <w:color w:val="1155CC"/>
            <w:u w:val="single"/>
          </w:rPr>
          <w:t>https://www.nea-lgbtqc.org/?fbclid=IwAR3-HQsFrKTJLdrET2lktc5L2n0z2wqS2E4nDRgnHjQmvOtBinp7Inlcz-A</w:t>
        </w:r>
      </w:hyperlink>
    </w:p>
    <w:p w14:paraId="00000004" w14:textId="77777777" w:rsidR="00F952E9" w:rsidRDefault="00F952E9"/>
    <w:p w14:paraId="00000005" w14:textId="77777777" w:rsidR="00F952E9" w:rsidRDefault="00E00265">
      <w:pPr>
        <w:rPr>
          <w:b/>
        </w:rPr>
      </w:pPr>
      <w:r>
        <w:rPr>
          <w:b/>
        </w:rPr>
        <w:t>Teaching Outside the Binary</w:t>
      </w:r>
    </w:p>
    <w:p w14:paraId="00000006" w14:textId="77777777" w:rsidR="00F952E9" w:rsidRDefault="00E00265">
      <w:pPr>
        <w:ind w:left="720"/>
      </w:pPr>
      <w:hyperlink r:id="rId8">
        <w:r>
          <w:rPr>
            <w:color w:val="1155CC"/>
            <w:u w:val="single"/>
          </w:rPr>
          <w:t>https://www.teachingoutsidethebinary.com/?fbclid=IwAR2wA4CDVORIe4W4Z7Al2I_jTixHk0WqPmf6lRM9kbZZtO27hDVQjVckKwk</w:t>
        </w:r>
      </w:hyperlink>
    </w:p>
    <w:p w14:paraId="00000007" w14:textId="77777777" w:rsidR="00F952E9" w:rsidRDefault="00F952E9">
      <w:pPr>
        <w:ind w:left="720"/>
      </w:pPr>
    </w:p>
    <w:p w14:paraId="00000008" w14:textId="77777777" w:rsidR="00F952E9" w:rsidRDefault="00E00265">
      <w:pPr>
        <w:rPr>
          <w:b/>
        </w:rPr>
      </w:pPr>
      <w:r>
        <w:rPr>
          <w:b/>
        </w:rPr>
        <w:t>News articles relevant to LGBTQ+ educators</w:t>
      </w:r>
    </w:p>
    <w:p w14:paraId="00000009" w14:textId="77777777" w:rsidR="00F952E9" w:rsidRDefault="00E00265">
      <w:r>
        <w:t>GLSEN: “LGBTQ Educators: What We Know and What They Need“</w:t>
      </w:r>
    </w:p>
    <w:p w14:paraId="0000000A" w14:textId="77777777" w:rsidR="00F952E9" w:rsidRDefault="00E00265">
      <w:pPr>
        <w:ind w:left="720"/>
      </w:pPr>
      <w:hyperlink r:id="rId9">
        <w:r>
          <w:rPr>
            <w:color w:val="1155CC"/>
            <w:u w:val="single"/>
          </w:rPr>
          <w:t>https://www.glsen.org/blog/lgbtq-educators-what-we-know-and-what-they-need?fbclid=IwAR2jybSuIUKeK_BBNGQ8LiRCqgv0fflAWRoPbqkc9fW_qLCCpscD</w:t>
        </w:r>
        <w:r>
          <w:rPr>
            <w:color w:val="1155CC"/>
            <w:u w:val="single"/>
          </w:rPr>
          <w:t>Eg--pLk</w:t>
        </w:r>
      </w:hyperlink>
    </w:p>
    <w:p w14:paraId="0000000B" w14:textId="77777777" w:rsidR="00F952E9" w:rsidRDefault="00E00265">
      <w:pPr>
        <w:rPr>
          <w:b/>
        </w:rPr>
      </w:pPr>
      <w:r>
        <w:t>TFA: “I See Me: Representation of LGBTQ+ Teachers in the Classroom”</w:t>
      </w:r>
    </w:p>
    <w:p w14:paraId="0000000C" w14:textId="77777777" w:rsidR="00F952E9" w:rsidRDefault="00E00265">
      <w:pPr>
        <w:ind w:left="720"/>
      </w:pPr>
      <w:hyperlink r:id="rId10">
        <w:r>
          <w:rPr>
            <w:color w:val="1155CC"/>
            <w:u w:val="single"/>
          </w:rPr>
          <w:t>https://www.teachforamerica.org/one-day/top-issues/i-see-me-representation-of-lgbtq-teachers-in-the-classroom?fbclid=IwAR2sDdaloiFu_gc6hT7CZnSdJaF_klGEa3UJ88Fg2oC2Yc_-W7z5DJXpSjY</w:t>
        </w:r>
      </w:hyperlink>
    </w:p>
    <w:p w14:paraId="0000000D" w14:textId="77777777" w:rsidR="00F952E9" w:rsidRDefault="00E00265">
      <w:r>
        <w:t>NCTE: “The importance of coming out and being visible”</w:t>
      </w:r>
    </w:p>
    <w:p w14:paraId="0000000E" w14:textId="77777777" w:rsidR="00F952E9" w:rsidRDefault="00E00265">
      <w:pPr>
        <w:ind w:left="720"/>
      </w:pPr>
      <w:hyperlink r:id="rId11">
        <w:r>
          <w:rPr>
            <w:color w:val="1155CC"/>
            <w:u w:val="single"/>
          </w:rPr>
          <w:t>https://ncte.org/blog/2019/09/importance-of-being-visible/?fbclid=IwAR0WkLXsFmJwhY43uxTE66anNLRsVhSxt_hsrtrfVICoP</w:t>
        </w:r>
        <w:r>
          <w:rPr>
            <w:color w:val="1155CC"/>
            <w:u w:val="single"/>
          </w:rPr>
          <w:t>TFxJtDn4CEb508</w:t>
        </w:r>
      </w:hyperlink>
    </w:p>
    <w:p w14:paraId="0000000F" w14:textId="77777777" w:rsidR="00F952E9" w:rsidRDefault="00F952E9">
      <w:pPr>
        <w:ind w:left="720"/>
      </w:pPr>
    </w:p>
    <w:p w14:paraId="00000010" w14:textId="77777777" w:rsidR="00F952E9" w:rsidRDefault="00F952E9">
      <w:pPr>
        <w:ind w:left="720"/>
      </w:pPr>
    </w:p>
    <w:p w14:paraId="00000011" w14:textId="77777777" w:rsidR="00F952E9" w:rsidRDefault="00E00265">
      <w:pPr>
        <w:jc w:val="center"/>
        <w:rPr>
          <w:b/>
          <w:u w:val="single"/>
        </w:rPr>
      </w:pPr>
      <w:r>
        <w:rPr>
          <w:b/>
          <w:u w:val="single"/>
        </w:rPr>
        <w:t>Resources for teachers who want to support LGBTQ+ students</w:t>
      </w:r>
    </w:p>
    <w:p w14:paraId="00000012" w14:textId="77777777" w:rsidR="00F952E9" w:rsidRDefault="00F952E9">
      <w:pPr>
        <w:rPr>
          <w:b/>
        </w:rPr>
      </w:pPr>
    </w:p>
    <w:p w14:paraId="00000013" w14:textId="77777777" w:rsidR="00F952E9" w:rsidRDefault="00E00265">
      <w:pPr>
        <w:rPr>
          <w:b/>
        </w:rPr>
      </w:pPr>
      <w:r>
        <w:rPr>
          <w:b/>
        </w:rPr>
        <w:t xml:space="preserve">GLSEN </w:t>
      </w:r>
    </w:p>
    <w:p w14:paraId="00000014" w14:textId="77777777" w:rsidR="00F952E9" w:rsidRDefault="00E00265">
      <w:pPr>
        <w:ind w:left="720"/>
      </w:pPr>
      <w:hyperlink r:id="rId12">
        <w:r>
          <w:rPr>
            <w:color w:val="1155CC"/>
            <w:u w:val="single"/>
          </w:rPr>
          <w:t>https://www.glsen.org/</w:t>
        </w:r>
      </w:hyperlink>
    </w:p>
    <w:p w14:paraId="00000015" w14:textId="77777777" w:rsidR="00F952E9" w:rsidRDefault="00F952E9">
      <w:pPr>
        <w:ind w:left="720"/>
      </w:pPr>
    </w:p>
    <w:p w14:paraId="00000016" w14:textId="77777777" w:rsidR="00F952E9" w:rsidRDefault="00E00265">
      <w:pPr>
        <w:rPr>
          <w:b/>
        </w:rPr>
      </w:pPr>
      <w:r>
        <w:rPr>
          <w:b/>
        </w:rPr>
        <w:t>Learning For Justice</w:t>
      </w:r>
    </w:p>
    <w:p w14:paraId="00000017" w14:textId="77777777" w:rsidR="00F952E9" w:rsidRDefault="00E00265">
      <w:pPr>
        <w:ind w:left="720"/>
      </w:pPr>
      <w:hyperlink r:id="rId13">
        <w:r>
          <w:rPr>
            <w:color w:val="1155CC"/>
            <w:u w:val="single"/>
          </w:rPr>
          <w:t>https://www.learningforjustice.org/topics/gender-sexual-identity?fbclid=IwAR1fcwI5KMKeDqXU1aycAlCfZy__A_jct3OkclEqYsF8xIa1Nd7fVoDWkjE</w:t>
        </w:r>
      </w:hyperlink>
      <w:r>
        <w:t xml:space="preserve"> </w:t>
      </w:r>
    </w:p>
    <w:p w14:paraId="00000018" w14:textId="77777777" w:rsidR="00F952E9" w:rsidRDefault="00F952E9"/>
    <w:p w14:paraId="00000019" w14:textId="77777777" w:rsidR="00F952E9" w:rsidRDefault="00F952E9">
      <w:pPr>
        <w:ind w:left="720"/>
      </w:pPr>
    </w:p>
    <w:p w14:paraId="0000001A" w14:textId="77777777" w:rsidR="00F952E9" w:rsidRDefault="00E00265">
      <w:pPr>
        <w:rPr>
          <w:b/>
        </w:rPr>
      </w:pPr>
      <w:r>
        <w:rPr>
          <w:b/>
        </w:rPr>
        <w:t>Facebook group pages worth looking at/following</w:t>
      </w:r>
    </w:p>
    <w:p w14:paraId="0000001B" w14:textId="77777777" w:rsidR="00F952E9" w:rsidRDefault="00E00265">
      <w:pPr>
        <w:ind w:left="720"/>
      </w:pPr>
      <w:r>
        <w:rPr>
          <w:b/>
        </w:rPr>
        <w:t>LGB</w:t>
      </w:r>
      <w:r>
        <w:rPr>
          <w:b/>
        </w:rPr>
        <w:t xml:space="preserve">TQ+ teachers: </w:t>
      </w:r>
      <w:hyperlink r:id="rId14">
        <w:r>
          <w:rPr>
            <w:color w:val="1155CC"/>
            <w:u w:val="single"/>
          </w:rPr>
          <w:t>https://www.facebook.com/groups/LGBTQTeachers/</w:t>
        </w:r>
      </w:hyperlink>
    </w:p>
    <w:p w14:paraId="0000001C" w14:textId="77777777" w:rsidR="00F952E9" w:rsidRDefault="00E00265">
      <w:pPr>
        <w:ind w:left="720"/>
        <w:rPr>
          <w:b/>
        </w:rPr>
      </w:pPr>
      <w:r>
        <w:rPr>
          <w:b/>
        </w:rPr>
        <w:t xml:space="preserve">Kindergarten Smorgasboard: </w:t>
      </w:r>
    </w:p>
    <w:p w14:paraId="0000001D" w14:textId="77777777" w:rsidR="00F952E9" w:rsidRDefault="00E00265">
      <w:pPr>
        <w:ind w:left="1440"/>
      </w:pPr>
      <w:hyperlink r:id="rId15">
        <w:r>
          <w:rPr>
            <w:color w:val="1155CC"/>
            <w:u w:val="single"/>
          </w:rPr>
          <w:t>https://www.facebook.com/groups/545080242935547/user/100044303235776/</w:t>
        </w:r>
      </w:hyperlink>
    </w:p>
    <w:p w14:paraId="0000001E" w14:textId="77777777" w:rsidR="00F952E9" w:rsidRDefault="00F952E9"/>
    <w:p w14:paraId="0000001F" w14:textId="77777777" w:rsidR="00F952E9" w:rsidRDefault="00E00265">
      <w:pPr>
        <w:rPr>
          <w:b/>
        </w:rPr>
      </w:pPr>
      <w:r>
        <w:rPr>
          <w:b/>
        </w:rPr>
        <w:t>LGBTQA folx to follow on Instagram:</w:t>
      </w:r>
    </w:p>
    <w:p w14:paraId="00000020" w14:textId="77777777" w:rsidR="00F952E9" w:rsidRDefault="00E00265">
      <w:r>
        <w:t xml:space="preserve">@rainbowrambles </w:t>
      </w:r>
    </w:p>
    <w:p w14:paraId="00000021" w14:textId="77777777" w:rsidR="00F952E9" w:rsidRDefault="00E00265">
      <w:r>
        <w:t>@mrdearybury</w:t>
      </w:r>
    </w:p>
    <w:p w14:paraId="00000022" w14:textId="77777777" w:rsidR="00F952E9" w:rsidRDefault="00E00265">
      <w:r>
        <w:lastRenderedPageBreak/>
        <w:t>@teachingoutsidethebinary</w:t>
      </w:r>
    </w:p>
    <w:p w14:paraId="00000023" w14:textId="77777777" w:rsidR="00F952E9" w:rsidRDefault="00E00265">
      <w:r>
        <w:t>@mx.dapperteacher</w:t>
      </w:r>
    </w:p>
    <w:p w14:paraId="00000024" w14:textId="77777777" w:rsidR="00F952E9" w:rsidRDefault="00E00265">
      <w:r>
        <w:t>@mx.moritz</w:t>
      </w:r>
    </w:p>
    <w:p w14:paraId="00000025" w14:textId="77777777" w:rsidR="00F952E9" w:rsidRDefault="00E00265">
      <w:r>
        <w:t>@growingwithmxt</w:t>
      </w:r>
    </w:p>
    <w:p w14:paraId="00000026" w14:textId="77777777" w:rsidR="00F952E9" w:rsidRDefault="00E00265">
      <w:r>
        <w:t>@teachingwithmxt</w:t>
      </w:r>
    </w:p>
    <w:p w14:paraId="00000027" w14:textId="77777777" w:rsidR="00F952E9" w:rsidRDefault="00E00265">
      <w:r>
        <w:t>@thesuperheroteacher</w:t>
      </w:r>
    </w:p>
    <w:p w14:paraId="00000028" w14:textId="77777777" w:rsidR="00F952E9" w:rsidRDefault="00F952E9">
      <w:pPr>
        <w:rPr>
          <w:b/>
        </w:rPr>
      </w:pPr>
    </w:p>
    <w:p w14:paraId="00000029" w14:textId="77777777" w:rsidR="00F952E9" w:rsidRDefault="00E00265">
      <w:pPr>
        <w:rPr>
          <w:b/>
        </w:rPr>
      </w:pPr>
      <w:r>
        <w:rPr>
          <w:b/>
        </w:rPr>
        <w:t>LGBTQA folx to follow on TikTok:</w:t>
      </w:r>
    </w:p>
    <w:p w14:paraId="0000002A" w14:textId="77777777" w:rsidR="00F952E9" w:rsidRDefault="00E00265">
      <w:commentRangeStart w:id="1"/>
      <w:r>
        <w:t>@onlinekyne</w:t>
      </w:r>
      <w:commentRangeEnd w:id="1"/>
      <w:r>
        <w:commentReference w:id="1"/>
      </w:r>
    </w:p>
    <w:p w14:paraId="0000002B" w14:textId="77777777" w:rsidR="00F952E9" w:rsidRDefault="00E00265">
      <w:r>
        <w:t xml:space="preserve">@mxrainbow </w:t>
      </w:r>
    </w:p>
    <w:p w14:paraId="0000002C" w14:textId="77777777" w:rsidR="00F952E9" w:rsidRDefault="00E00265">
      <w:r>
        <w:t>@mrwilliamsprek</w:t>
      </w:r>
    </w:p>
    <w:p w14:paraId="0000002D" w14:textId="77777777" w:rsidR="00F952E9" w:rsidRDefault="00F952E9"/>
    <w:p w14:paraId="0000002E" w14:textId="77777777" w:rsidR="00F952E9" w:rsidRDefault="00F952E9"/>
    <w:sectPr w:rsidR="00F952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yssa Vuogan" w:date="2021-09-22T18:59:00Z" w:initials="">
    <w:p w14:paraId="0000002F" w14:textId="77777777" w:rsidR="00F952E9" w:rsidRDefault="00E00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Canada's drag race star who puts on full glam to teach complex mathematical concepts on TikTok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E9"/>
    <w:rsid w:val="00E00265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16C23-9BD6-47AE-BC22-BC2FC78B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outsidethebinary.com/?fbclid=IwAR2wA4CDVORIe4W4Z7Al2I_jTixHk0WqPmf6lRM9kbZZtO27hDVQjVckKwk" TargetMode="External"/><Relationship Id="rId13" Type="http://schemas.openxmlformats.org/officeDocument/2006/relationships/hyperlink" Target="https://www.learningforjustice.org/topics/gender-sexual-identity?fbclid=IwAR1fcwI5KMKeDqXU1aycAlCfZy__A_jct3OkclEqYsF8xIa1Nd7fVoDWkj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ea-lgbtqc.org/?fbclid=IwAR3-HQsFrKTJLdrET2lktc5L2n0z2wqS2E4nDRgnHjQmvOtBinp7Inlcz-A" TargetMode="External"/><Relationship Id="rId12" Type="http://schemas.openxmlformats.org/officeDocument/2006/relationships/hyperlink" Target="https://www.glsen.org/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te.org/blog/2019/09/importance-of-being-visible/?fbclid=IwAR0WkLXsFmJwhY43uxTE66anNLRsVhSxt_hsrtrfVICoPTFxJtDn4CEb5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545080242935547/user/100044303235776/" TargetMode="External"/><Relationship Id="rId10" Type="http://schemas.openxmlformats.org/officeDocument/2006/relationships/hyperlink" Target="https://www.teachforamerica.org/one-day/top-issues/i-see-me-representation-of-lgbtq-teachers-in-the-classroom?fbclid=IwAR2sDdaloiFu_gc6hT7CZnSdJaF_klGEa3UJ88Fg2oC2Yc_-W7z5DJXpSj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lsen.org/blog/lgbtq-educators-what-we-know-and-what-they-need?fbclid=IwAR2jybSuIUKeK_BBNGQ8LiRCqgv0fflAWRoPbqkc9fW_qLCCpscDEg--pLk" TargetMode="External"/><Relationship Id="rId14" Type="http://schemas.openxmlformats.org/officeDocument/2006/relationships/hyperlink" Target="https://www.facebook.com/groups/LGBTQT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E71F4C809694A8FE86E6AAA0E1148" ma:contentTypeVersion="14" ma:contentTypeDescription="Create a new document." ma:contentTypeScope="" ma:versionID="4edeec82cd016c45f719b7f54923e0ef">
  <xsd:schema xmlns:xsd="http://www.w3.org/2001/XMLSchema" xmlns:xs="http://www.w3.org/2001/XMLSchema" xmlns:p="http://schemas.microsoft.com/office/2006/metadata/properties" xmlns:ns3="c0ea4c96-c916-4356-b97d-707632d919c2" xmlns:ns4="631de70e-6607-43af-ba40-c3d3dc8be270" targetNamespace="http://schemas.microsoft.com/office/2006/metadata/properties" ma:root="true" ma:fieldsID="851f999c34585c98d352dd426741c4fc" ns3:_="" ns4:_="">
    <xsd:import namespace="c0ea4c96-c916-4356-b97d-707632d919c2"/>
    <xsd:import namespace="631de70e-6607-43af-ba40-c3d3dc8be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a4c96-c916-4356-b97d-707632d9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e70e-6607-43af-ba40-c3d3dc8be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85185-DF22-4D8B-8BBC-CE4D51C0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a4c96-c916-4356-b97d-707632d919c2"/>
    <ds:schemaRef ds:uri="631de70e-6607-43af-ba40-c3d3dc8be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075FD-A79F-41B6-8788-3BF825A9F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AABC7-305D-4D90-A9CF-22E90CA92940}">
  <ds:schemaRefs>
    <ds:schemaRef ds:uri="http://www.w3.org/XML/1998/namespace"/>
    <ds:schemaRef ds:uri="631de70e-6607-43af-ba40-c3d3dc8be27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ea4c96-c916-4356-b97d-707632d919c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Smith</dc:creator>
  <cp:lastModifiedBy>Robin Smith</cp:lastModifiedBy>
  <cp:revision>2</cp:revision>
  <dcterms:created xsi:type="dcterms:W3CDTF">2021-09-28T20:57:00Z</dcterms:created>
  <dcterms:modified xsi:type="dcterms:W3CDTF">2021-09-28T20:57:00Z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0x0101008C8E71F4C809694A8FE86E6AAA0E1148</vt:lpwstr>
  </property>
</Properties>
</file>