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E2EA" w14:textId="77777777" w:rsidR="005F6968" w:rsidRDefault="005F6968" w:rsidP="005F6968">
      <w:pPr>
        <w:pStyle w:val="NormalWeb"/>
      </w:pPr>
    </w:p>
    <w:p w14:paraId="76E51BEC" w14:textId="77777777" w:rsidR="005F6968" w:rsidRDefault="005F6968" w:rsidP="005F6968">
      <w:pPr>
        <w:pStyle w:val="NormalWeb"/>
      </w:pPr>
    </w:p>
    <w:p w14:paraId="4E6D22BF" w14:textId="75308C0E" w:rsidR="005F6968" w:rsidRDefault="005F6968" w:rsidP="005F6968">
      <w:pPr>
        <w:pStyle w:val="NormalWeb"/>
      </w:pPr>
      <w:r>
        <w:t>FACRL stands with the Black Caucus of the American Library Association (BCALA) and other organizations that condemn violence and racism aimed at Black people and all People of Color.</w:t>
      </w:r>
    </w:p>
    <w:p w14:paraId="6279FA4F" w14:textId="7553A04A" w:rsidR="005F6968" w:rsidRDefault="005F6968" w:rsidP="005F6968">
      <w:pPr>
        <w:pStyle w:val="NormalWeb"/>
      </w:pPr>
      <w:r>
        <w:t>FACRL’s Executive Board denounces the deaths of Black citizens George Floyd, Breonna Taylor, and all others (feel free to add names) who</w:t>
      </w:r>
      <w:r w:rsidR="00EA5493">
        <w:t xml:space="preserve"> were targeted because of their race, and asks members of the Florida library community to recognize that systemic racism exist, and to</w:t>
      </w:r>
      <w:r w:rsidR="00EA5493">
        <w:t xml:space="preserve"> work in solidarity</w:t>
      </w:r>
      <w:r w:rsidR="00EA5493">
        <w:t xml:space="preserve"> to end racism and its effects. Ignoring the threats of racism not only serves as a barrier to equality for citizens of our country but ensures that the violence associated with racism remains unchecked and continues to spread within our borders and beyo</w:t>
      </w:r>
      <w:bookmarkStart w:id="0" w:name="_GoBack"/>
      <w:bookmarkEnd w:id="0"/>
      <w:r w:rsidR="00EA5493">
        <w:t>nd.</w:t>
      </w:r>
    </w:p>
    <w:p w14:paraId="5ED97ED3" w14:textId="0AD5D846" w:rsidR="00EA5493" w:rsidRDefault="00EA5493" w:rsidP="005F6968">
      <w:pPr>
        <w:pStyle w:val="NormalWeb"/>
      </w:pPr>
      <w:r>
        <w:t>In addition to fighting racism, FACRL is committed to enhancing the diversity of its leadership by creating a more inclusive executive board. The Executive Board pledges to make diverse representation and inclusivity a priority, and will activity seek out Black and</w:t>
      </w:r>
      <w:r w:rsidR="00246F4C">
        <w:t xml:space="preserve"> People of Color</w:t>
      </w:r>
      <w:r>
        <w:t xml:space="preserve"> to run for leadership roles</w:t>
      </w:r>
      <w:r w:rsidR="00246F4C">
        <w:t xml:space="preserve"> for upcoming elections and to fill chair positions.</w:t>
      </w:r>
    </w:p>
    <w:p w14:paraId="48D6B5F1" w14:textId="23CEAEA0" w:rsidR="00246F4C" w:rsidRDefault="00246F4C" w:rsidP="005F6968">
      <w:pPr>
        <w:pStyle w:val="NormalWeb"/>
      </w:pPr>
      <w:r>
        <w:t xml:space="preserve">The fight against racism is important. We must all do </w:t>
      </w:r>
      <w:proofErr w:type="gramStart"/>
      <w:r>
        <w:t>better, and</w:t>
      </w:r>
      <w:proofErr w:type="gramEnd"/>
      <w:r>
        <w:t xml:space="preserve"> starting now FACRL commits to be more engaged in the fight.</w:t>
      </w:r>
    </w:p>
    <w:p w14:paraId="4BDAD686" w14:textId="77777777" w:rsidR="006B0A47" w:rsidRDefault="006B0A47"/>
    <w:sectPr w:rsidR="006B0A47" w:rsidSect="0016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68"/>
    <w:rsid w:val="00166FF0"/>
    <w:rsid w:val="00246F4C"/>
    <w:rsid w:val="005F6968"/>
    <w:rsid w:val="006B0A47"/>
    <w:rsid w:val="00D605C8"/>
    <w:rsid w:val="00E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747E5"/>
  <w15:chartTrackingRefBased/>
  <w15:docId w15:val="{1F571E91-F4E2-EA41-98C7-A131848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Karshmer</dc:creator>
  <cp:keywords/>
  <dc:description/>
  <cp:lastModifiedBy>Elana Karshmer</cp:lastModifiedBy>
  <cp:revision>2</cp:revision>
  <dcterms:created xsi:type="dcterms:W3CDTF">2020-06-12T15:02:00Z</dcterms:created>
  <dcterms:modified xsi:type="dcterms:W3CDTF">2020-06-12T15:02:00Z</dcterms:modified>
</cp:coreProperties>
</file>