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3B462" w14:textId="6EBA82A5" w:rsidR="00A52788" w:rsidRPr="006D4266" w:rsidRDefault="00A52788" w:rsidP="00184630">
      <w:pPr>
        <w:rPr>
          <w:sz w:val="22"/>
          <w:szCs w:val="22"/>
        </w:rPr>
      </w:pPr>
      <w:r w:rsidRPr="006D4266">
        <w:rPr>
          <w:sz w:val="22"/>
          <w:szCs w:val="22"/>
        </w:rPr>
        <w:t>M E M O R A N D U M</w:t>
      </w:r>
    </w:p>
    <w:p w14:paraId="0432DD25" w14:textId="77777777" w:rsidR="00A52788" w:rsidRPr="006D4266" w:rsidRDefault="00A52788" w:rsidP="00184630">
      <w:pPr>
        <w:rPr>
          <w:sz w:val="22"/>
          <w:szCs w:val="22"/>
        </w:rPr>
      </w:pPr>
    </w:p>
    <w:p w14:paraId="63AFBBCB" w14:textId="1ABD93C2" w:rsidR="005935E3" w:rsidRPr="00633F72" w:rsidRDefault="00DB12A6" w:rsidP="00FA7CEF">
      <w:pPr>
        <w:spacing w:line="360" w:lineRule="auto"/>
        <w:rPr>
          <w:b/>
          <w:sz w:val="22"/>
          <w:szCs w:val="22"/>
        </w:rPr>
      </w:pPr>
      <w:r>
        <w:rPr>
          <w:b/>
          <w:sz w:val="22"/>
          <w:szCs w:val="22"/>
        </w:rPr>
        <w:t>TO</w:t>
      </w:r>
      <w:r w:rsidR="001708C2" w:rsidRPr="00633F72">
        <w:rPr>
          <w:b/>
          <w:sz w:val="22"/>
          <w:szCs w:val="22"/>
        </w:rPr>
        <w:t>:</w:t>
      </w:r>
      <w:r w:rsidR="001708C2" w:rsidRPr="00633F72">
        <w:rPr>
          <w:b/>
          <w:sz w:val="22"/>
          <w:szCs w:val="22"/>
        </w:rPr>
        <w:tab/>
      </w:r>
      <w:r>
        <w:rPr>
          <w:b/>
          <w:sz w:val="22"/>
          <w:szCs w:val="22"/>
        </w:rPr>
        <w:tab/>
      </w:r>
      <w:r w:rsidR="001708C2" w:rsidRPr="00633F72">
        <w:rPr>
          <w:b/>
          <w:sz w:val="22"/>
          <w:szCs w:val="22"/>
        </w:rPr>
        <w:t>Department Chairs</w:t>
      </w:r>
      <w:r w:rsidR="00C57444">
        <w:rPr>
          <w:b/>
          <w:sz w:val="22"/>
          <w:szCs w:val="22"/>
        </w:rPr>
        <w:t xml:space="preserve"> and Program Directors</w:t>
      </w:r>
    </w:p>
    <w:p w14:paraId="2F56EAFC" w14:textId="1DEB1ED0" w:rsidR="00A52788" w:rsidRPr="00633F72" w:rsidRDefault="001708C2" w:rsidP="00FA7CEF">
      <w:pPr>
        <w:spacing w:line="360" w:lineRule="auto"/>
        <w:rPr>
          <w:b/>
          <w:sz w:val="22"/>
          <w:szCs w:val="22"/>
        </w:rPr>
      </w:pPr>
      <w:r w:rsidRPr="00633F72">
        <w:rPr>
          <w:b/>
          <w:sz w:val="22"/>
          <w:szCs w:val="22"/>
        </w:rPr>
        <w:t>F</w:t>
      </w:r>
      <w:r w:rsidR="00DB12A6">
        <w:rPr>
          <w:b/>
          <w:sz w:val="22"/>
          <w:szCs w:val="22"/>
        </w:rPr>
        <w:t>ROM</w:t>
      </w:r>
      <w:r w:rsidRPr="00633F72">
        <w:rPr>
          <w:b/>
          <w:sz w:val="22"/>
          <w:szCs w:val="22"/>
        </w:rPr>
        <w:t>:</w:t>
      </w:r>
      <w:r w:rsidRPr="00633F72">
        <w:rPr>
          <w:b/>
          <w:sz w:val="22"/>
          <w:szCs w:val="22"/>
        </w:rPr>
        <w:tab/>
        <w:t>Melissa Ray</w:t>
      </w:r>
    </w:p>
    <w:p w14:paraId="51B64CCA" w14:textId="2EEFD3CC" w:rsidR="00A52788" w:rsidRPr="00633F72" w:rsidRDefault="001708C2" w:rsidP="00FA7CEF">
      <w:pPr>
        <w:spacing w:line="360" w:lineRule="auto"/>
        <w:rPr>
          <w:b/>
          <w:sz w:val="22"/>
          <w:szCs w:val="22"/>
        </w:rPr>
      </w:pPr>
      <w:r w:rsidRPr="00633F72">
        <w:rPr>
          <w:b/>
          <w:sz w:val="22"/>
          <w:szCs w:val="22"/>
        </w:rPr>
        <w:t>D</w:t>
      </w:r>
      <w:r w:rsidR="00DB12A6">
        <w:rPr>
          <w:b/>
          <w:sz w:val="22"/>
          <w:szCs w:val="22"/>
        </w:rPr>
        <w:t>ATE</w:t>
      </w:r>
      <w:r w:rsidRPr="00633F72">
        <w:rPr>
          <w:b/>
          <w:sz w:val="22"/>
          <w:szCs w:val="22"/>
        </w:rPr>
        <w:t>:</w:t>
      </w:r>
      <w:r w:rsidRPr="00633F72">
        <w:rPr>
          <w:b/>
          <w:sz w:val="22"/>
          <w:szCs w:val="22"/>
        </w:rPr>
        <w:tab/>
      </w:r>
      <w:r w:rsidR="00DB12A6">
        <w:rPr>
          <w:b/>
          <w:sz w:val="22"/>
          <w:szCs w:val="22"/>
        </w:rPr>
        <w:tab/>
      </w:r>
      <w:r w:rsidR="00975676">
        <w:rPr>
          <w:b/>
          <w:sz w:val="22"/>
          <w:szCs w:val="22"/>
        </w:rPr>
        <w:t>January 5</w:t>
      </w:r>
      <w:r w:rsidR="009548D4">
        <w:rPr>
          <w:b/>
          <w:sz w:val="22"/>
          <w:szCs w:val="22"/>
        </w:rPr>
        <w:t>, 202</w:t>
      </w:r>
      <w:r w:rsidR="00975676">
        <w:rPr>
          <w:b/>
          <w:sz w:val="22"/>
          <w:szCs w:val="22"/>
        </w:rPr>
        <w:t>4</w:t>
      </w:r>
    </w:p>
    <w:p w14:paraId="24E1B0CC" w14:textId="611B5210" w:rsidR="000F00A4" w:rsidRPr="000F00A4" w:rsidRDefault="001708C2" w:rsidP="00FA7CEF">
      <w:pPr>
        <w:spacing w:line="360" w:lineRule="auto"/>
        <w:rPr>
          <w:b/>
          <w:sz w:val="22"/>
          <w:szCs w:val="22"/>
        </w:rPr>
      </w:pPr>
      <w:r w:rsidRPr="00633F72">
        <w:rPr>
          <w:b/>
          <w:sz w:val="22"/>
          <w:szCs w:val="22"/>
        </w:rPr>
        <w:t>R</w:t>
      </w:r>
      <w:r w:rsidR="00DB12A6">
        <w:rPr>
          <w:b/>
          <w:sz w:val="22"/>
          <w:szCs w:val="22"/>
        </w:rPr>
        <w:t>E</w:t>
      </w:r>
      <w:r w:rsidRPr="00633F72">
        <w:rPr>
          <w:b/>
          <w:sz w:val="22"/>
          <w:szCs w:val="22"/>
        </w:rPr>
        <w:t>:</w:t>
      </w:r>
      <w:r w:rsidRPr="00633F72">
        <w:rPr>
          <w:b/>
          <w:sz w:val="22"/>
          <w:szCs w:val="22"/>
        </w:rPr>
        <w:tab/>
      </w:r>
      <w:r w:rsidR="00DB12A6">
        <w:rPr>
          <w:b/>
          <w:sz w:val="22"/>
          <w:szCs w:val="22"/>
        </w:rPr>
        <w:tab/>
      </w:r>
      <w:r w:rsidR="000F00A4" w:rsidRPr="000F00A4">
        <w:rPr>
          <w:b/>
          <w:sz w:val="22"/>
          <w:szCs w:val="22"/>
        </w:rPr>
        <w:t xml:space="preserve">Arts &amp; Sciences </w:t>
      </w:r>
      <w:r w:rsidR="00DB48BE">
        <w:rPr>
          <w:b/>
          <w:sz w:val="22"/>
          <w:szCs w:val="22"/>
        </w:rPr>
        <w:t xml:space="preserve">Dean’s </w:t>
      </w:r>
      <w:r w:rsidR="000F00A4" w:rsidRPr="000F00A4">
        <w:rPr>
          <w:b/>
          <w:sz w:val="22"/>
          <w:szCs w:val="22"/>
        </w:rPr>
        <w:t>Faculty Travel Award Program</w:t>
      </w:r>
    </w:p>
    <w:p w14:paraId="0E7795A1" w14:textId="433A0BC1" w:rsidR="00A52788" w:rsidRPr="006D4266" w:rsidRDefault="00A52788" w:rsidP="000F00A4">
      <w:pPr>
        <w:pBdr>
          <w:bottom w:val="single" w:sz="4" w:space="1" w:color="auto"/>
        </w:pBdr>
        <w:rPr>
          <w:sz w:val="22"/>
          <w:szCs w:val="22"/>
        </w:rPr>
      </w:pPr>
    </w:p>
    <w:p w14:paraId="0122A200" w14:textId="77777777" w:rsidR="000F00A4" w:rsidRPr="000F00A4" w:rsidRDefault="000F00A4" w:rsidP="000F00A4">
      <w:pPr>
        <w:rPr>
          <w:sz w:val="22"/>
          <w:szCs w:val="22"/>
        </w:rPr>
      </w:pPr>
    </w:p>
    <w:p w14:paraId="28AD96D8" w14:textId="27A554C0" w:rsidR="000F00A4" w:rsidRPr="000F00A4" w:rsidRDefault="000F00A4" w:rsidP="000F00A4">
      <w:pPr>
        <w:spacing w:after="160" w:line="259" w:lineRule="auto"/>
        <w:rPr>
          <w:sz w:val="22"/>
          <w:szCs w:val="22"/>
        </w:rPr>
      </w:pPr>
      <w:r w:rsidRPr="000F00A4">
        <w:rPr>
          <w:sz w:val="22"/>
          <w:szCs w:val="22"/>
        </w:rPr>
        <w:t xml:space="preserve">The </w:t>
      </w:r>
      <w:r w:rsidR="00DB48BE">
        <w:rPr>
          <w:sz w:val="22"/>
          <w:szCs w:val="22"/>
        </w:rPr>
        <w:t xml:space="preserve">Dean’s </w:t>
      </w:r>
      <w:r w:rsidRPr="000F00A4">
        <w:rPr>
          <w:sz w:val="22"/>
          <w:szCs w:val="22"/>
        </w:rPr>
        <w:t>Faculty Travel Awards Program offers financial support to encourage and advance the teaching and research activities of our faculty while positioning FSU at the forefront of national and international scholarly activity. Approximately 15-20 awards of up to $1,500 each will be given out each application cycle.</w:t>
      </w:r>
    </w:p>
    <w:p w14:paraId="2680A2D4" w14:textId="77777777" w:rsidR="000F00A4" w:rsidRPr="000F00A4" w:rsidRDefault="000F00A4" w:rsidP="000F00A4">
      <w:pPr>
        <w:rPr>
          <w:b/>
          <w:sz w:val="22"/>
          <w:szCs w:val="22"/>
        </w:rPr>
      </w:pPr>
      <w:r w:rsidRPr="000F00A4">
        <w:rPr>
          <w:b/>
          <w:sz w:val="22"/>
          <w:szCs w:val="22"/>
        </w:rPr>
        <w:t>Eligibility:</w:t>
      </w:r>
    </w:p>
    <w:p w14:paraId="2FF37380" w14:textId="30F0227C" w:rsidR="000F00A4" w:rsidRPr="003025D7" w:rsidRDefault="000F00A4" w:rsidP="000F00A4">
      <w:pPr>
        <w:pStyle w:val="ListParagraph"/>
        <w:widowControl w:val="0"/>
        <w:numPr>
          <w:ilvl w:val="0"/>
          <w:numId w:val="10"/>
        </w:numPr>
        <w:autoSpaceDE w:val="0"/>
        <w:autoSpaceDN w:val="0"/>
        <w:adjustRightInd w:val="0"/>
        <w:rPr>
          <w:rFonts w:ascii="Times New Roman" w:hAnsi="Times New Roman" w:cs="Times New Roman"/>
          <w:color w:val="auto"/>
          <w:sz w:val="22"/>
          <w:szCs w:val="22"/>
        </w:rPr>
      </w:pPr>
      <w:r w:rsidRPr="009C5439">
        <w:rPr>
          <w:rFonts w:ascii="Times New Roman" w:hAnsi="Times New Roman" w:cs="Times New Roman"/>
          <w:color w:val="auto"/>
          <w:sz w:val="22"/>
          <w:szCs w:val="22"/>
        </w:rPr>
        <w:t xml:space="preserve">All faculty members are eligible to </w:t>
      </w:r>
      <w:r w:rsidRPr="003025D7">
        <w:rPr>
          <w:rFonts w:ascii="Times New Roman" w:hAnsi="Times New Roman" w:cs="Times New Roman"/>
          <w:color w:val="auto"/>
          <w:sz w:val="22"/>
          <w:szCs w:val="22"/>
        </w:rPr>
        <w:t>apply for travel support.</w:t>
      </w:r>
      <w:r w:rsidR="003025D7" w:rsidRPr="003025D7">
        <w:rPr>
          <w:rFonts w:ascii="Times New Roman" w:hAnsi="Times New Roman" w:cs="Times New Roman"/>
          <w:color w:val="auto"/>
          <w:sz w:val="22"/>
          <w:szCs w:val="22"/>
        </w:rPr>
        <w:t xml:space="preserve"> Courtesy </w:t>
      </w:r>
      <w:r w:rsidR="003025D7">
        <w:rPr>
          <w:rFonts w:ascii="Times New Roman" w:hAnsi="Times New Roman" w:cs="Times New Roman"/>
          <w:color w:val="auto"/>
          <w:sz w:val="22"/>
          <w:szCs w:val="22"/>
        </w:rPr>
        <w:t xml:space="preserve">and </w:t>
      </w:r>
      <w:r w:rsidR="003025D7" w:rsidRPr="003025D7">
        <w:rPr>
          <w:rFonts w:ascii="Times New Roman" w:hAnsi="Times New Roman" w:cs="Times New Roman"/>
          <w:color w:val="auto"/>
          <w:sz w:val="22"/>
          <w:szCs w:val="22"/>
        </w:rPr>
        <w:t xml:space="preserve">Visiting Faculty are </w:t>
      </w:r>
      <w:r w:rsidR="003025D7" w:rsidRPr="003025D7">
        <w:rPr>
          <w:rFonts w:ascii="Times New Roman" w:hAnsi="Times New Roman" w:cs="Times New Roman"/>
          <w:color w:val="auto"/>
          <w:sz w:val="22"/>
          <w:szCs w:val="22"/>
          <w:u w:val="single"/>
        </w:rPr>
        <w:t>not</w:t>
      </w:r>
      <w:r w:rsidR="003025D7" w:rsidRPr="003025D7">
        <w:rPr>
          <w:rFonts w:ascii="Times New Roman" w:hAnsi="Times New Roman" w:cs="Times New Roman"/>
          <w:color w:val="auto"/>
          <w:sz w:val="22"/>
          <w:szCs w:val="22"/>
        </w:rPr>
        <w:t xml:space="preserve"> eligible to apply</w:t>
      </w:r>
      <w:r w:rsidR="003025D7">
        <w:rPr>
          <w:rFonts w:ascii="Times New Roman" w:hAnsi="Times New Roman" w:cs="Times New Roman"/>
          <w:color w:val="auto"/>
          <w:sz w:val="22"/>
          <w:szCs w:val="22"/>
        </w:rPr>
        <w:t>.</w:t>
      </w:r>
    </w:p>
    <w:p w14:paraId="7E82DA7D" w14:textId="7D04E79D" w:rsidR="003846B3" w:rsidRDefault="009C5439" w:rsidP="000F00A4">
      <w:pPr>
        <w:pStyle w:val="ListParagraph"/>
        <w:widowControl w:val="0"/>
        <w:numPr>
          <w:ilvl w:val="0"/>
          <w:numId w:val="10"/>
        </w:numPr>
        <w:autoSpaceDE w:val="0"/>
        <w:autoSpaceDN w:val="0"/>
        <w:adjustRightInd w:val="0"/>
        <w:spacing w:after="160" w:line="259" w:lineRule="auto"/>
        <w:rPr>
          <w:rFonts w:ascii="Times New Roman" w:hAnsi="Times New Roman" w:cs="Times New Roman"/>
          <w:color w:val="auto"/>
          <w:sz w:val="22"/>
          <w:szCs w:val="22"/>
        </w:rPr>
      </w:pPr>
      <w:r w:rsidRPr="003025D7">
        <w:rPr>
          <w:rFonts w:ascii="Times New Roman" w:hAnsi="Times New Roman" w:cs="Times New Roman"/>
          <w:color w:val="auto"/>
          <w:sz w:val="22"/>
          <w:szCs w:val="22"/>
        </w:rPr>
        <w:t xml:space="preserve">Applicants cannot have received funding in either of the previous </w:t>
      </w:r>
      <w:r w:rsidRPr="009C5439">
        <w:rPr>
          <w:rFonts w:ascii="Times New Roman" w:hAnsi="Times New Roman" w:cs="Times New Roman"/>
          <w:color w:val="auto"/>
          <w:sz w:val="22"/>
          <w:szCs w:val="22"/>
        </w:rPr>
        <w:t>two years</w:t>
      </w:r>
      <w:r w:rsidR="003846B3">
        <w:rPr>
          <w:rFonts w:ascii="Times New Roman" w:hAnsi="Times New Roman" w:cs="Times New Roman"/>
          <w:color w:val="auto"/>
          <w:sz w:val="22"/>
          <w:szCs w:val="22"/>
        </w:rPr>
        <w:t>.</w:t>
      </w:r>
    </w:p>
    <w:p w14:paraId="61F28CA4" w14:textId="7BB23407" w:rsidR="000F00A4" w:rsidRPr="000F00A4" w:rsidRDefault="000F00A4" w:rsidP="000F00A4">
      <w:pPr>
        <w:pStyle w:val="ListParagraph"/>
        <w:widowControl w:val="0"/>
        <w:numPr>
          <w:ilvl w:val="0"/>
          <w:numId w:val="10"/>
        </w:numPr>
        <w:autoSpaceDE w:val="0"/>
        <w:autoSpaceDN w:val="0"/>
        <w:adjustRightInd w:val="0"/>
        <w:spacing w:after="160" w:line="259" w:lineRule="auto"/>
        <w:rPr>
          <w:rFonts w:ascii="Times New Roman" w:hAnsi="Times New Roman" w:cs="Times New Roman"/>
          <w:color w:val="auto"/>
          <w:sz w:val="22"/>
          <w:szCs w:val="22"/>
        </w:rPr>
      </w:pPr>
      <w:r w:rsidRPr="009C5439">
        <w:rPr>
          <w:rFonts w:ascii="Times New Roman" w:hAnsi="Times New Roman" w:cs="Times New Roman"/>
          <w:color w:val="auto"/>
          <w:sz w:val="22"/>
          <w:szCs w:val="22"/>
        </w:rPr>
        <w:t>These funds are meant to supplement any money already allocated to the applicant for travel</w:t>
      </w:r>
      <w:r w:rsidRPr="000F00A4">
        <w:rPr>
          <w:rFonts w:ascii="Times New Roman" w:hAnsi="Times New Roman" w:cs="Times New Roman"/>
          <w:color w:val="auto"/>
          <w:sz w:val="22"/>
          <w:szCs w:val="22"/>
        </w:rPr>
        <w:t xml:space="preserve">. </w:t>
      </w:r>
    </w:p>
    <w:p w14:paraId="310A4962" w14:textId="2724341B" w:rsidR="000F00A4" w:rsidRPr="000F00A4" w:rsidRDefault="000F00A4" w:rsidP="000F00A4">
      <w:pPr>
        <w:pStyle w:val="ListParagraph"/>
        <w:widowControl w:val="0"/>
        <w:numPr>
          <w:ilvl w:val="0"/>
          <w:numId w:val="10"/>
        </w:numPr>
        <w:autoSpaceDE w:val="0"/>
        <w:autoSpaceDN w:val="0"/>
        <w:adjustRightInd w:val="0"/>
        <w:spacing w:after="160" w:line="259" w:lineRule="auto"/>
        <w:rPr>
          <w:rFonts w:ascii="Times New Roman" w:hAnsi="Times New Roman" w:cs="Times New Roman"/>
          <w:color w:val="auto"/>
          <w:sz w:val="22"/>
          <w:szCs w:val="22"/>
        </w:rPr>
      </w:pPr>
      <w:r w:rsidRPr="000F00A4">
        <w:rPr>
          <w:rFonts w:ascii="Times New Roman" w:hAnsi="Times New Roman" w:cs="Times New Roman"/>
          <w:color w:val="auto"/>
          <w:sz w:val="22"/>
          <w:szCs w:val="22"/>
        </w:rPr>
        <w:t>Funding may be used to support research-related travel, conference and meeting participation/attendance</w:t>
      </w:r>
      <w:r w:rsidR="00285C6F">
        <w:rPr>
          <w:rFonts w:ascii="Times New Roman" w:hAnsi="Times New Roman" w:cs="Times New Roman"/>
          <w:color w:val="auto"/>
          <w:sz w:val="22"/>
          <w:szCs w:val="22"/>
        </w:rPr>
        <w:t xml:space="preserve"> (including virtual/online conference fees)</w:t>
      </w:r>
      <w:r w:rsidRPr="000F00A4">
        <w:rPr>
          <w:rFonts w:ascii="Times New Roman" w:hAnsi="Times New Roman" w:cs="Times New Roman"/>
          <w:color w:val="auto"/>
          <w:sz w:val="22"/>
          <w:szCs w:val="22"/>
        </w:rPr>
        <w:t xml:space="preserve"> and travel to FSU by visiting collaborators. Allowable expenses include airfare, hotel, ground transport (including rental cars), meal</w:t>
      </w:r>
      <w:r w:rsidR="002F7516">
        <w:rPr>
          <w:rFonts w:ascii="Times New Roman" w:hAnsi="Times New Roman" w:cs="Times New Roman"/>
          <w:color w:val="auto"/>
          <w:sz w:val="22"/>
          <w:szCs w:val="22"/>
        </w:rPr>
        <w:t xml:space="preserve"> allowances</w:t>
      </w:r>
      <w:r w:rsidRPr="000F00A4">
        <w:rPr>
          <w:rFonts w:ascii="Times New Roman" w:hAnsi="Times New Roman" w:cs="Times New Roman"/>
          <w:color w:val="auto"/>
          <w:sz w:val="22"/>
          <w:szCs w:val="22"/>
        </w:rPr>
        <w:t xml:space="preserve"> and mileage.</w:t>
      </w:r>
    </w:p>
    <w:p w14:paraId="72ADEFA4" w14:textId="77777777" w:rsidR="000F00A4" w:rsidRPr="000F00A4" w:rsidRDefault="000F00A4" w:rsidP="000F00A4">
      <w:pPr>
        <w:pStyle w:val="ListParagraph"/>
        <w:widowControl w:val="0"/>
        <w:numPr>
          <w:ilvl w:val="0"/>
          <w:numId w:val="10"/>
        </w:numPr>
        <w:autoSpaceDE w:val="0"/>
        <w:autoSpaceDN w:val="0"/>
        <w:adjustRightInd w:val="0"/>
        <w:rPr>
          <w:rFonts w:ascii="Times New Roman" w:hAnsi="Times New Roman" w:cs="Times New Roman"/>
          <w:color w:val="auto"/>
          <w:sz w:val="22"/>
          <w:szCs w:val="22"/>
        </w:rPr>
      </w:pPr>
      <w:r w:rsidRPr="000F00A4">
        <w:rPr>
          <w:rFonts w:ascii="Times New Roman" w:hAnsi="Times New Roman" w:cs="Times New Roman"/>
          <w:color w:val="auto"/>
          <w:sz w:val="22"/>
          <w:szCs w:val="22"/>
        </w:rPr>
        <w:t>Award recipients will be asked to submit a brief report summarizing their activities.</w:t>
      </w:r>
    </w:p>
    <w:p w14:paraId="15CF6BE1" w14:textId="77777777" w:rsidR="000F00A4" w:rsidRPr="000F00A4" w:rsidRDefault="000F00A4" w:rsidP="000F00A4">
      <w:pPr>
        <w:pStyle w:val="ListParagraph"/>
        <w:widowControl w:val="0"/>
        <w:numPr>
          <w:ilvl w:val="0"/>
          <w:numId w:val="10"/>
        </w:numPr>
        <w:autoSpaceDE w:val="0"/>
        <w:autoSpaceDN w:val="0"/>
        <w:adjustRightInd w:val="0"/>
        <w:rPr>
          <w:rFonts w:ascii="Times New Roman" w:hAnsi="Times New Roman" w:cs="Times New Roman"/>
          <w:color w:val="auto"/>
          <w:sz w:val="22"/>
          <w:szCs w:val="22"/>
        </w:rPr>
      </w:pPr>
      <w:r w:rsidRPr="000F00A4">
        <w:rPr>
          <w:rFonts w:ascii="Times New Roman" w:hAnsi="Times New Roman" w:cs="Times New Roman"/>
          <w:color w:val="auto"/>
          <w:sz w:val="22"/>
          <w:szCs w:val="22"/>
        </w:rPr>
        <w:t xml:space="preserve">Award recipients certify, by the submission of their application, that they will be willing to serve on a future selection committee if asked. </w:t>
      </w:r>
    </w:p>
    <w:p w14:paraId="516A4F9C" w14:textId="77777777" w:rsidR="000F00A4" w:rsidRPr="000F00A4" w:rsidRDefault="000F00A4" w:rsidP="000F00A4">
      <w:pPr>
        <w:pStyle w:val="ListParagraph"/>
        <w:widowControl w:val="0"/>
        <w:autoSpaceDE w:val="0"/>
        <w:autoSpaceDN w:val="0"/>
        <w:adjustRightInd w:val="0"/>
        <w:rPr>
          <w:rFonts w:ascii="Times New Roman" w:hAnsi="Times New Roman" w:cs="Times New Roman"/>
          <w:color w:val="auto"/>
          <w:sz w:val="22"/>
          <w:szCs w:val="22"/>
        </w:rPr>
      </w:pPr>
    </w:p>
    <w:p w14:paraId="767CE856" w14:textId="77777777" w:rsidR="000F00A4" w:rsidRPr="000F00A4" w:rsidRDefault="000F00A4" w:rsidP="000F00A4">
      <w:pPr>
        <w:widowControl w:val="0"/>
        <w:autoSpaceDE w:val="0"/>
        <w:autoSpaceDN w:val="0"/>
        <w:adjustRightInd w:val="0"/>
        <w:rPr>
          <w:b/>
          <w:sz w:val="22"/>
          <w:szCs w:val="22"/>
        </w:rPr>
      </w:pPr>
      <w:r w:rsidRPr="000F00A4">
        <w:rPr>
          <w:b/>
          <w:sz w:val="22"/>
          <w:szCs w:val="22"/>
        </w:rPr>
        <w:t>Award Determination:</w:t>
      </w:r>
    </w:p>
    <w:p w14:paraId="43D0FAD8" w14:textId="53A4072E" w:rsidR="00FA7CEF" w:rsidRPr="008A51FD" w:rsidRDefault="000F00A4" w:rsidP="000F00A4">
      <w:pPr>
        <w:pStyle w:val="ListParagraph"/>
        <w:numPr>
          <w:ilvl w:val="0"/>
          <w:numId w:val="15"/>
        </w:numPr>
        <w:spacing w:after="160" w:line="259" w:lineRule="auto"/>
        <w:rPr>
          <w:rFonts w:ascii="Times New Roman" w:hAnsi="Times New Roman" w:cs="Times New Roman"/>
          <w:color w:val="auto"/>
          <w:sz w:val="22"/>
          <w:szCs w:val="22"/>
        </w:rPr>
      </w:pPr>
      <w:r w:rsidRPr="008A51FD">
        <w:rPr>
          <w:rFonts w:ascii="Times New Roman" w:hAnsi="Times New Roman" w:cs="Times New Roman"/>
          <w:color w:val="auto"/>
          <w:sz w:val="22"/>
          <w:szCs w:val="22"/>
        </w:rPr>
        <w:t xml:space="preserve">Committee members will be asked to determine the merit of each application by evaluating the </w:t>
      </w:r>
      <w:r w:rsidR="00FA7CEF" w:rsidRPr="008A51FD">
        <w:rPr>
          <w:rFonts w:ascii="Times New Roman" w:hAnsi="Times New Roman" w:cs="Times New Roman"/>
          <w:color w:val="auto"/>
          <w:sz w:val="22"/>
          <w:szCs w:val="22"/>
        </w:rPr>
        <w:t xml:space="preserve">answers provided on the application form. Review committee members find that additional details about conferences and travel activities are very helpful in making decisions, especially when the applicant’s discipline </w:t>
      </w:r>
      <w:r w:rsidR="008A447A" w:rsidRPr="008A51FD">
        <w:rPr>
          <w:rFonts w:ascii="Times New Roman" w:hAnsi="Times New Roman" w:cs="Times New Roman"/>
          <w:color w:val="auto"/>
          <w:sz w:val="22"/>
          <w:szCs w:val="22"/>
        </w:rPr>
        <w:t xml:space="preserve">is </w:t>
      </w:r>
      <w:r w:rsidR="00FA7CEF" w:rsidRPr="008A51FD">
        <w:rPr>
          <w:rFonts w:ascii="Times New Roman" w:hAnsi="Times New Roman" w:cs="Times New Roman"/>
          <w:color w:val="auto"/>
          <w:sz w:val="22"/>
          <w:szCs w:val="22"/>
        </w:rPr>
        <w:t xml:space="preserve">different than their own.  </w:t>
      </w:r>
    </w:p>
    <w:p w14:paraId="30EA3530" w14:textId="3CB9819D" w:rsidR="000F00A4" w:rsidRPr="000F00A4" w:rsidRDefault="00FA7CEF" w:rsidP="000F00A4">
      <w:pPr>
        <w:pStyle w:val="ListParagraph"/>
        <w:numPr>
          <w:ilvl w:val="0"/>
          <w:numId w:val="15"/>
        </w:numPr>
        <w:spacing w:after="160" w:line="259"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The </w:t>
      </w:r>
      <w:r w:rsidR="000F00A4" w:rsidRPr="000F00A4">
        <w:rPr>
          <w:rFonts w:ascii="Times New Roman" w:hAnsi="Times New Roman" w:cs="Times New Roman"/>
          <w:color w:val="auto"/>
          <w:sz w:val="22"/>
          <w:szCs w:val="22"/>
        </w:rPr>
        <w:t>following factors</w:t>
      </w:r>
      <w:r>
        <w:rPr>
          <w:rFonts w:ascii="Times New Roman" w:hAnsi="Times New Roman" w:cs="Times New Roman"/>
          <w:color w:val="auto"/>
          <w:sz w:val="22"/>
          <w:szCs w:val="22"/>
        </w:rPr>
        <w:t xml:space="preserve"> will be used to evaluate the applications</w:t>
      </w:r>
      <w:r w:rsidR="000F00A4" w:rsidRPr="000F00A4">
        <w:rPr>
          <w:rFonts w:ascii="Times New Roman" w:hAnsi="Times New Roman" w:cs="Times New Roman"/>
          <w:color w:val="auto"/>
          <w:sz w:val="22"/>
          <w:szCs w:val="22"/>
        </w:rPr>
        <w:t>:</w:t>
      </w:r>
    </w:p>
    <w:p w14:paraId="2407355A" w14:textId="77777777" w:rsidR="000F00A4" w:rsidRDefault="000F00A4" w:rsidP="000F00A4">
      <w:pPr>
        <w:pStyle w:val="ListParagraph"/>
        <w:numPr>
          <w:ilvl w:val="1"/>
          <w:numId w:val="15"/>
        </w:numPr>
        <w:spacing w:after="160" w:line="259" w:lineRule="auto"/>
        <w:rPr>
          <w:rFonts w:ascii="Times New Roman" w:hAnsi="Times New Roman" w:cs="Times New Roman"/>
          <w:color w:val="auto"/>
          <w:sz w:val="22"/>
          <w:szCs w:val="22"/>
        </w:rPr>
      </w:pPr>
      <w:r w:rsidRPr="000F00A4">
        <w:rPr>
          <w:rFonts w:ascii="Times New Roman" w:hAnsi="Times New Roman" w:cs="Times New Roman"/>
          <w:color w:val="auto"/>
          <w:sz w:val="22"/>
          <w:szCs w:val="22"/>
        </w:rPr>
        <w:t>Does the proposed travel address important/significant aspects of the applicant’s research or creative projects and/or teaching?</w:t>
      </w:r>
    </w:p>
    <w:p w14:paraId="4396790A" w14:textId="77777777" w:rsidR="000F00A4" w:rsidRPr="000F00A4" w:rsidRDefault="000F00A4" w:rsidP="000F00A4">
      <w:pPr>
        <w:pStyle w:val="ListParagraph"/>
        <w:numPr>
          <w:ilvl w:val="1"/>
          <w:numId w:val="15"/>
        </w:numPr>
        <w:spacing w:after="160" w:line="259" w:lineRule="auto"/>
        <w:rPr>
          <w:rFonts w:ascii="Times New Roman" w:hAnsi="Times New Roman" w:cs="Times New Roman"/>
          <w:color w:val="auto"/>
          <w:sz w:val="22"/>
          <w:szCs w:val="22"/>
        </w:rPr>
      </w:pPr>
      <w:r w:rsidRPr="000F00A4">
        <w:rPr>
          <w:rFonts w:ascii="Times New Roman" w:hAnsi="Times New Roman" w:cs="Times New Roman"/>
          <w:color w:val="auto"/>
          <w:sz w:val="22"/>
          <w:szCs w:val="22"/>
        </w:rPr>
        <w:t>Does the applicant have other funds available to cover this travel?</w:t>
      </w:r>
    </w:p>
    <w:p w14:paraId="7EAE4913" w14:textId="77777777" w:rsidR="000F00A4" w:rsidRPr="000F00A4" w:rsidRDefault="000F00A4" w:rsidP="000F00A4">
      <w:pPr>
        <w:pStyle w:val="ListParagraph"/>
        <w:widowControl w:val="0"/>
        <w:numPr>
          <w:ilvl w:val="1"/>
          <w:numId w:val="15"/>
        </w:numPr>
        <w:autoSpaceDE w:val="0"/>
        <w:autoSpaceDN w:val="0"/>
        <w:adjustRightInd w:val="0"/>
        <w:rPr>
          <w:rFonts w:ascii="Times New Roman" w:hAnsi="Times New Roman" w:cs="Times New Roman"/>
          <w:color w:val="auto"/>
          <w:sz w:val="22"/>
          <w:szCs w:val="22"/>
        </w:rPr>
      </w:pPr>
      <w:r w:rsidRPr="000F00A4">
        <w:rPr>
          <w:rFonts w:ascii="Times New Roman" w:hAnsi="Times New Roman" w:cs="Times New Roman"/>
          <w:color w:val="auto"/>
          <w:sz w:val="22"/>
          <w:szCs w:val="22"/>
        </w:rPr>
        <w:t>Priority will be given to those who have not previously submitted a successful application.</w:t>
      </w:r>
    </w:p>
    <w:p w14:paraId="7F3652F0" w14:textId="77777777" w:rsidR="000F00A4" w:rsidRPr="000F00A4" w:rsidRDefault="000F00A4" w:rsidP="000F00A4">
      <w:pPr>
        <w:pStyle w:val="ListParagraph"/>
        <w:numPr>
          <w:ilvl w:val="1"/>
          <w:numId w:val="15"/>
        </w:numPr>
        <w:spacing w:after="160" w:line="259" w:lineRule="auto"/>
        <w:rPr>
          <w:rFonts w:ascii="Times New Roman" w:hAnsi="Times New Roman" w:cs="Times New Roman"/>
          <w:color w:val="auto"/>
          <w:sz w:val="22"/>
          <w:szCs w:val="22"/>
        </w:rPr>
      </w:pPr>
      <w:r w:rsidRPr="000F00A4">
        <w:rPr>
          <w:rFonts w:ascii="Times New Roman" w:hAnsi="Times New Roman" w:cs="Times New Roman"/>
          <w:color w:val="auto"/>
          <w:sz w:val="22"/>
          <w:szCs w:val="22"/>
        </w:rPr>
        <w:t>Preference will be given to applicants according to the following scale:</w:t>
      </w:r>
    </w:p>
    <w:p w14:paraId="6218B6E6" w14:textId="77777777" w:rsidR="000F00A4" w:rsidRPr="000F00A4" w:rsidRDefault="000F00A4" w:rsidP="000F00A4">
      <w:pPr>
        <w:pStyle w:val="ListParagraph"/>
        <w:numPr>
          <w:ilvl w:val="0"/>
          <w:numId w:val="16"/>
        </w:numPr>
        <w:spacing w:after="160" w:line="259" w:lineRule="auto"/>
        <w:rPr>
          <w:rFonts w:ascii="Times New Roman" w:hAnsi="Times New Roman" w:cs="Times New Roman"/>
          <w:color w:val="auto"/>
          <w:sz w:val="22"/>
          <w:szCs w:val="22"/>
        </w:rPr>
      </w:pPr>
      <w:r w:rsidRPr="000F00A4">
        <w:rPr>
          <w:rFonts w:ascii="Times New Roman" w:hAnsi="Times New Roman" w:cs="Times New Roman"/>
          <w:color w:val="auto"/>
          <w:sz w:val="22"/>
          <w:szCs w:val="22"/>
        </w:rPr>
        <w:t>Presentation of original research at a conference or meeting, archival or other field research, or visits to or from collaborators;</w:t>
      </w:r>
    </w:p>
    <w:p w14:paraId="692D7D2E" w14:textId="250552DE" w:rsidR="000F00A4" w:rsidRDefault="000F00A4" w:rsidP="000F00A4">
      <w:pPr>
        <w:pStyle w:val="ListParagraph"/>
        <w:numPr>
          <w:ilvl w:val="0"/>
          <w:numId w:val="16"/>
        </w:numPr>
        <w:spacing w:after="160" w:line="259" w:lineRule="auto"/>
        <w:rPr>
          <w:rFonts w:ascii="Times New Roman" w:hAnsi="Times New Roman" w:cs="Times New Roman"/>
          <w:color w:val="auto"/>
          <w:sz w:val="22"/>
          <w:szCs w:val="22"/>
        </w:rPr>
      </w:pPr>
      <w:r w:rsidRPr="000F00A4">
        <w:rPr>
          <w:rFonts w:ascii="Times New Roman" w:hAnsi="Times New Roman" w:cs="Times New Roman"/>
          <w:color w:val="auto"/>
          <w:sz w:val="22"/>
          <w:szCs w:val="22"/>
        </w:rPr>
        <w:t>Attendance at conferences where the applicant is not an active participant (</w:t>
      </w:r>
      <w:r w:rsidR="00304ED6" w:rsidRPr="000F00A4">
        <w:rPr>
          <w:rFonts w:ascii="Times New Roman" w:hAnsi="Times New Roman" w:cs="Times New Roman"/>
          <w:color w:val="auto"/>
          <w:sz w:val="22"/>
          <w:szCs w:val="22"/>
        </w:rPr>
        <w:t>e.g.,</w:t>
      </w:r>
      <w:r w:rsidRPr="000F00A4">
        <w:rPr>
          <w:rFonts w:ascii="Times New Roman" w:hAnsi="Times New Roman" w:cs="Times New Roman"/>
          <w:color w:val="auto"/>
          <w:sz w:val="22"/>
          <w:szCs w:val="22"/>
        </w:rPr>
        <w:t xml:space="preserve"> applicant may be a respondent on a panel, may serve on one or more of society’s or organization’s committees, etc., or may simply attend – in all of these cases, please explain why in-person attendance is beneficial</w:t>
      </w:r>
      <w:r w:rsidR="00304ED6" w:rsidRPr="000F00A4">
        <w:rPr>
          <w:rFonts w:ascii="Times New Roman" w:hAnsi="Times New Roman" w:cs="Times New Roman"/>
          <w:color w:val="auto"/>
          <w:sz w:val="22"/>
          <w:szCs w:val="22"/>
        </w:rPr>
        <w:t>).</w:t>
      </w:r>
    </w:p>
    <w:p w14:paraId="69353FB0" w14:textId="5C555D31" w:rsidR="00801FC0" w:rsidRDefault="00801FC0" w:rsidP="00801FC0">
      <w:pPr>
        <w:spacing w:after="160" w:line="259" w:lineRule="auto"/>
        <w:rPr>
          <w:sz w:val="22"/>
          <w:szCs w:val="22"/>
        </w:rPr>
      </w:pPr>
    </w:p>
    <w:p w14:paraId="51E51264" w14:textId="77777777" w:rsidR="00801FC0" w:rsidRPr="00801FC0" w:rsidRDefault="00801FC0" w:rsidP="00801FC0">
      <w:pPr>
        <w:spacing w:after="160" w:line="259" w:lineRule="auto"/>
        <w:rPr>
          <w:sz w:val="22"/>
          <w:szCs w:val="22"/>
        </w:rPr>
      </w:pPr>
    </w:p>
    <w:p w14:paraId="11282F92" w14:textId="77777777" w:rsidR="000F00A4" w:rsidRPr="000F00A4" w:rsidRDefault="000F00A4" w:rsidP="000F00A4">
      <w:pPr>
        <w:rPr>
          <w:b/>
          <w:sz w:val="22"/>
          <w:szCs w:val="22"/>
        </w:rPr>
      </w:pPr>
      <w:r w:rsidRPr="000F00A4">
        <w:rPr>
          <w:b/>
          <w:sz w:val="22"/>
          <w:szCs w:val="22"/>
        </w:rPr>
        <w:lastRenderedPageBreak/>
        <w:t>Application Procedures:</w:t>
      </w:r>
    </w:p>
    <w:p w14:paraId="4DB5B00E" w14:textId="0BDE42FA" w:rsidR="000F00A4" w:rsidRDefault="00C1577A" w:rsidP="000F00A4">
      <w:pPr>
        <w:pStyle w:val="ListParagraph"/>
        <w:numPr>
          <w:ilvl w:val="0"/>
          <w:numId w:val="11"/>
        </w:numPr>
        <w:rPr>
          <w:rFonts w:ascii="Times New Roman" w:hAnsi="Times New Roman" w:cs="Times New Roman"/>
          <w:color w:val="auto"/>
          <w:sz w:val="22"/>
          <w:szCs w:val="22"/>
        </w:rPr>
      </w:pPr>
      <w:r>
        <w:rPr>
          <w:rFonts w:ascii="Times New Roman" w:hAnsi="Times New Roman" w:cs="Times New Roman"/>
          <w:color w:val="auto"/>
          <w:sz w:val="22"/>
          <w:szCs w:val="22"/>
        </w:rPr>
        <w:t>Go to</w:t>
      </w:r>
      <w:r w:rsidR="001C3288">
        <w:rPr>
          <w:rFonts w:ascii="Times New Roman" w:hAnsi="Times New Roman" w:cs="Times New Roman"/>
          <w:color w:val="auto"/>
          <w:sz w:val="22"/>
          <w:szCs w:val="22"/>
        </w:rPr>
        <w:t xml:space="preserve"> the</w:t>
      </w:r>
      <w:r>
        <w:rPr>
          <w:rFonts w:ascii="Times New Roman" w:hAnsi="Times New Roman" w:cs="Times New Roman"/>
          <w:color w:val="auto"/>
          <w:sz w:val="22"/>
          <w:szCs w:val="22"/>
        </w:rPr>
        <w:t xml:space="preserve"> </w:t>
      </w:r>
      <w:hyperlink r:id="rId8" w:history="1">
        <w:r w:rsidR="001C3288">
          <w:rPr>
            <w:rStyle w:val="Hyperlink"/>
            <w:rFonts w:ascii="Times New Roman" w:hAnsi="Times New Roman" w:cs="Times New Roman"/>
            <w:sz w:val="22"/>
            <w:szCs w:val="22"/>
          </w:rPr>
          <w:t>Dean's Faculty Travel Awards Application</w:t>
        </w:r>
      </w:hyperlink>
      <w:r w:rsidR="000F00A4" w:rsidRPr="000F00A4">
        <w:rPr>
          <w:rFonts w:ascii="Times New Roman" w:hAnsi="Times New Roman" w:cs="Times New Roman"/>
          <w:color w:val="auto"/>
          <w:sz w:val="22"/>
          <w:szCs w:val="22"/>
        </w:rPr>
        <w:t xml:space="preserve"> and complete the form.</w:t>
      </w:r>
    </w:p>
    <w:p w14:paraId="257407F2" w14:textId="561D59D3" w:rsidR="00C1577A" w:rsidRDefault="00C1577A" w:rsidP="000F00A4">
      <w:pPr>
        <w:pStyle w:val="ListParagraph"/>
        <w:numPr>
          <w:ilvl w:val="0"/>
          <w:numId w:val="11"/>
        </w:numPr>
        <w:rPr>
          <w:rFonts w:ascii="Times New Roman" w:hAnsi="Times New Roman" w:cs="Times New Roman"/>
          <w:color w:val="auto"/>
          <w:sz w:val="22"/>
          <w:szCs w:val="22"/>
        </w:rPr>
      </w:pPr>
      <w:r>
        <w:rPr>
          <w:rFonts w:ascii="Times New Roman" w:hAnsi="Times New Roman" w:cs="Times New Roman"/>
          <w:color w:val="auto"/>
          <w:sz w:val="22"/>
          <w:szCs w:val="22"/>
        </w:rPr>
        <w:t>Attach a 2-page CV (PDF or Word documents work best)</w:t>
      </w:r>
    </w:p>
    <w:p w14:paraId="29675FD1" w14:textId="77777777" w:rsidR="00C1577A" w:rsidRDefault="00C1577A" w:rsidP="00C1577A">
      <w:pPr>
        <w:pStyle w:val="ListParagraph"/>
        <w:numPr>
          <w:ilvl w:val="0"/>
          <w:numId w:val="11"/>
        </w:numPr>
        <w:rPr>
          <w:rFonts w:ascii="Times New Roman" w:hAnsi="Times New Roman" w:cs="Times New Roman"/>
          <w:color w:val="auto"/>
          <w:sz w:val="22"/>
          <w:szCs w:val="22"/>
        </w:rPr>
      </w:pPr>
      <w:r>
        <w:rPr>
          <w:rFonts w:ascii="Times New Roman" w:hAnsi="Times New Roman" w:cs="Times New Roman"/>
          <w:color w:val="auto"/>
          <w:sz w:val="22"/>
          <w:szCs w:val="22"/>
        </w:rPr>
        <w:t xml:space="preserve">Submit the application through DocuSign. </w:t>
      </w:r>
    </w:p>
    <w:p w14:paraId="7F60584A" w14:textId="3B976D06" w:rsidR="000F00A4" w:rsidRDefault="00C1577A" w:rsidP="000F00A4">
      <w:pPr>
        <w:pStyle w:val="ListParagraph"/>
        <w:numPr>
          <w:ilvl w:val="1"/>
          <w:numId w:val="11"/>
        </w:numPr>
        <w:rPr>
          <w:rFonts w:ascii="Times New Roman" w:hAnsi="Times New Roman" w:cs="Times New Roman"/>
          <w:color w:val="auto"/>
          <w:sz w:val="22"/>
          <w:szCs w:val="22"/>
        </w:rPr>
      </w:pPr>
      <w:r>
        <w:rPr>
          <w:rFonts w:ascii="Times New Roman" w:hAnsi="Times New Roman" w:cs="Times New Roman"/>
          <w:color w:val="auto"/>
          <w:sz w:val="22"/>
          <w:szCs w:val="22"/>
        </w:rPr>
        <w:t xml:space="preserve">The application will automatically route to the applicant’s Department Chair or Director for endorsement before final submission to </w:t>
      </w:r>
      <w:hyperlink r:id="rId9" w:history="1">
        <w:r w:rsidRPr="00363311">
          <w:rPr>
            <w:rStyle w:val="Hyperlink"/>
            <w:rFonts w:ascii="Times New Roman" w:hAnsi="Times New Roman" w:cs="Times New Roman"/>
            <w:sz w:val="22"/>
            <w:szCs w:val="22"/>
          </w:rPr>
          <w:t>as-awards@fsu.edu</w:t>
        </w:r>
      </w:hyperlink>
      <w:r>
        <w:rPr>
          <w:rFonts w:ascii="Times New Roman" w:hAnsi="Times New Roman" w:cs="Times New Roman"/>
          <w:color w:val="auto"/>
          <w:sz w:val="22"/>
          <w:szCs w:val="22"/>
        </w:rPr>
        <w:t>.</w:t>
      </w:r>
    </w:p>
    <w:p w14:paraId="5F2087CA" w14:textId="4881A795" w:rsidR="00C1577A" w:rsidRPr="00C1577A" w:rsidRDefault="00C1577A" w:rsidP="00C1577A">
      <w:pPr>
        <w:ind w:left="1080"/>
        <w:rPr>
          <w:sz w:val="22"/>
          <w:szCs w:val="22"/>
        </w:rPr>
      </w:pPr>
    </w:p>
    <w:p w14:paraId="2E281588" w14:textId="1CDE1739" w:rsidR="000F00A4" w:rsidRPr="000F00A4" w:rsidRDefault="007D3FCF" w:rsidP="000F00A4">
      <w:pPr>
        <w:rPr>
          <w:b/>
          <w:sz w:val="22"/>
          <w:szCs w:val="22"/>
        </w:rPr>
      </w:pPr>
      <w:r>
        <w:rPr>
          <w:b/>
          <w:sz w:val="22"/>
          <w:szCs w:val="22"/>
        </w:rPr>
        <w:t xml:space="preserve">Next </w:t>
      </w:r>
      <w:r w:rsidR="000F00A4" w:rsidRPr="000F00A4">
        <w:rPr>
          <w:b/>
          <w:sz w:val="22"/>
          <w:szCs w:val="22"/>
        </w:rPr>
        <w:t>Application Deadline:</w:t>
      </w:r>
    </w:p>
    <w:p w14:paraId="695B746E" w14:textId="3965776B" w:rsidR="00285C6F" w:rsidRPr="002F7516" w:rsidRDefault="00285C6F" w:rsidP="007D3FCF">
      <w:pPr>
        <w:pStyle w:val="ListParagraph"/>
        <w:rPr>
          <w:rFonts w:ascii="Times New Roman" w:hAnsi="Times New Roman" w:cs="Times New Roman"/>
          <w:b/>
          <w:bCs/>
          <w:color w:val="auto"/>
          <w:sz w:val="22"/>
          <w:szCs w:val="22"/>
        </w:rPr>
      </w:pPr>
    </w:p>
    <w:p w14:paraId="6180159D" w14:textId="13D28278" w:rsidR="000F00A4" w:rsidRPr="007D3FCF" w:rsidRDefault="0003347D" w:rsidP="005F1461">
      <w:pPr>
        <w:pStyle w:val="ListParagraph"/>
        <w:numPr>
          <w:ilvl w:val="0"/>
          <w:numId w:val="17"/>
        </w:numPr>
        <w:rPr>
          <w:rFonts w:ascii="Times New Roman" w:hAnsi="Times New Roman" w:cs="Times New Roman"/>
          <w:b/>
          <w:bCs/>
          <w:color w:val="auto"/>
          <w:sz w:val="22"/>
          <w:szCs w:val="22"/>
        </w:rPr>
      </w:pPr>
      <w:bookmarkStart w:id="0" w:name="_Hlk77754149"/>
      <w:r w:rsidRPr="007D3FCF">
        <w:rPr>
          <w:rFonts w:ascii="Times New Roman" w:hAnsi="Times New Roman" w:cs="Times New Roman"/>
          <w:b/>
          <w:bCs/>
          <w:color w:val="auto"/>
          <w:sz w:val="22"/>
          <w:szCs w:val="22"/>
        </w:rPr>
        <w:t xml:space="preserve">March </w:t>
      </w:r>
      <w:r w:rsidR="00C1577A" w:rsidRPr="007D3FCF">
        <w:rPr>
          <w:rFonts w:ascii="Times New Roman" w:hAnsi="Times New Roman" w:cs="Times New Roman"/>
          <w:b/>
          <w:bCs/>
          <w:color w:val="auto"/>
          <w:sz w:val="22"/>
          <w:szCs w:val="22"/>
        </w:rPr>
        <w:t>1</w:t>
      </w:r>
      <w:r w:rsidRPr="007D3FCF">
        <w:rPr>
          <w:rFonts w:ascii="Times New Roman" w:hAnsi="Times New Roman" w:cs="Times New Roman"/>
          <w:b/>
          <w:bCs/>
          <w:color w:val="auto"/>
          <w:sz w:val="22"/>
          <w:szCs w:val="22"/>
        </w:rPr>
        <w:t>, 202</w:t>
      </w:r>
      <w:r w:rsidR="00C1577A" w:rsidRPr="007D3FCF">
        <w:rPr>
          <w:rFonts w:ascii="Times New Roman" w:hAnsi="Times New Roman" w:cs="Times New Roman"/>
          <w:b/>
          <w:bCs/>
          <w:color w:val="auto"/>
          <w:sz w:val="22"/>
          <w:szCs w:val="22"/>
        </w:rPr>
        <w:t>4</w:t>
      </w:r>
      <w:r w:rsidR="000F00A4" w:rsidRPr="007D3FCF">
        <w:rPr>
          <w:rFonts w:ascii="Times New Roman" w:hAnsi="Times New Roman" w:cs="Times New Roman"/>
          <w:b/>
          <w:bCs/>
          <w:color w:val="auto"/>
          <w:sz w:val="22"/>
          <w:szCs w:val="22"/>
        </w:rPr>
        <w:t xml:space="preserve">, by 5:00 p.m., for travel commencing </w:t>
      </w:r>
      <w:r w:rsidRPr="007D3FCF">
        <w:rPr>
          <w:rFonts w:ascii="Times New Roman" w:hAnsi="Times New Roman" w:cs="Times New Roman"/>
          <w:b/>
          <w:bCs/>
          <w:color w:val="auto"/>
          <w:sz w:val="22"/>
          <w:szCs w:val="22"/>
        </w:rPr>
        <w:t>4</w:t>
      </w:r>
      <w:r w:rsidR="00BA4CDA" w:rsidRPr="007D3FCF">
        <w:rPr>
          <w:rFonts w:ascii="Times New Roman" w:hAnsi="Times New Roman" w:cs="Times New Roman"/>
          <w:b/>
          <w:bCs/>
          <w:color w:val="auto"/>
          <w:sz w:val="22"/>
          <w:szCs w:val="22"/>
        </w:rPr>
        <w:t>/1/20</w:t>
      </w:r>
      <w:r w:rsidRPr="007D3FCF">
        <w:rPr>
          <w:rFonts w:ascii="Times New Roman" w:hAnsi="Times New Roman" w:cs="Times New Roman"/>
          <w:b/>
          <w:bCs/>
          <w:color w:val="auto"/>
          <w:sz w:val="22"/>
          <w:szCs w:val="22"/>
        </w:rPr>
        <w:t>2</w:t>
      </w:r>
      <w:r w:rsidR="00C1577A" w:rsidRPr="007D3FCF">
        <w:rPr>
          <w:rFonts w:ascii="Times New Roman" w:hAnsi="Times New Roman" w:cs="Times New Roman"/>
          <w:b/>
          <w:bCs/>
          <w:color w:val="auto"/>
          <w:sz w:val="22"/>
          <w:szCs w:val="22"/>
        </w:rPr>
        <w:t>4</w:t>
      </w:r>
      <w:r w:rsidR="000F00A4" w:rsidRPr="007D3FCF">
        <w:rPr>
          <w:rFonts w:ascii="Times New Roman" w:hAnsi="Times New Roman" w:cs="Times New Roman"/>
          <w:b/>
          <w:bCs/>
          <w:color w:val="auto"/>
          <w:sz w:val="22"/>
          <w:szCs w:val="22"/>
        </w:rPr>
        <w:t xml:space="preserve"> </w:t>
      </w:r>
      <w:r w:rsidR="00BA4CDA" w:rsidRPr="007D3FCF">
        <w:rPr>
          <w:rFonts w:ascii="Times New Roman" w:hAnsi="Times New Roman" w:cs="Times New Roman"/>
          <w:b/>
          <w:bCs/>
          <w:color w:val="auto"/>
          <w:sz w:val="22"/>
          <w:szCs w:val="22"/>
        </w:rPr>
        <w:t>–</w:t>
      </w:r>
      <w:r w:rsidR="000F00A4" w:rsidRPr="007D3FCF">
        <w:rPr>
          <w:rFonts w:ascii="Times New Roman" w:hAnsi="Times New Roman" w:cs="Times New Roman"/>
          <w:b/>
          <w:bCs/>
          <w:color w:val="auto"/>
          <w:sz w:val="22"/>
          <w:szCs w:val="22"/>
        </w:rPr>
        <w:t xml:space="preserve"> </w:t>
      </w:r>
      <w:r w:rsidRPr="007D3FCF">
        <w:rPr>
          <w:rFonts w:ascii="Times New Roman" w:hAnsi="Times New Roman" w:cs="Times New Roman"/>
          <w:b/>
          <w:bCs/>
          <w:color w:val="auto"/>
          <w:sz w:val="22"/>
          <w:szCs w:val="22"/>
        </w:rPr>
        <w:t>9</w:t>
      </w:r>
      <w:r w:rsidR="00BA4CDA" w:rsidRPr="007D3FCF">
        <w:rPr>
          <w:rFonts w:ascii="Times New Roman" w:hAnsi="Times New Roman" w:cs="Times New Roman"/>
          <w:b/>
          <w:bCs/>
          <w:color w:val="auto"/>
          <w:sz w:val="22"/>
          <w:szCs w:val="22"/>
        </w:rPr>
        <w:t>/3</w:t>
      </w:r>
      <w:r w:rsidRPr="007D3FCF">
        <w:rPr>
          <w:rFonts w:ascii="Times New Roman" w:hAnsi="Times New Roman" w:cs="Times New Roman"/>
          <w:b/>
          <w:bCs/>
          <w:color w:val="auto"/>
          <w:sz w:val="22"/>
          <w:szCs w:val="22"/>
        </w:rPr>
        <w:t>0</w:t>
      </w:r>
      <w:r w:rsidR="00BA4CDA" w:rsidRPr="007D3FCF">
        <w:rPr>
          <w:rFonts w:ascii="Times New Roman" w:hAnsi="Times New Roman" w:cs="Times New Roman"/>
          <w:b/>
          <w:bCs/>
          <w:color w:val="auto"/>
          <w:sz w:val="22"/>
          <w:szCs w:val="22"/>
        </w:rPr>
        <w:t>/202</w:t>
      </w:r>
      <w:r w:rsidR="00C1577A" w:rsidRPr="007D3FCF">
        <w:rPr>
          <w:rFonts w:ascii="Times New Roman" w:hAnsi="Times New Roman" w:cs="Times New Roman"/>
          <w:b/>
          <w:bCs/>
          <w:color w:val="auto"/>
          <w:sz w:val="22"/>
          <w:szCs w:val="22"/>
        </w:rPr>
        <w:t>4</w:t>
      </w:r>
    </w:p>
    <w:p w14:paraId="58BB44B8" w14:textId="77777777" w:rsidR="00953A53" w:rsidRPr="002F7516" w:rsidRDefault="00953A53" w:rsidP="00953A53">
      <w:pPr>
        <w:pStyle w:val="ListParagraph"/>
        <w:rPr>
          <w:rFonts w:ascii="Times New Roman" w:hAnsi="Times New Roman" w:cs="Times New Roman"/>
          <w:color w:val="auto"/>
          <w:sz w:val="22"/>
          <w:szCs w:val="22"/>
        </w:rPr>
      </w:pPr>
    </w:p>
    <w:bookmarkEnd w:id="0"/>
    <w:p w14:paraId="09CA125D" w14:textId="2AEB4550" w:rsidR="000F00A4" w:rsidRPr="00953A53" w:rsidRDefault="00953A53" w:rsidP="00C1577A">
      <w:pPr>
        <w:widowControl w:val="0"/>
        <w:autoSpaceDE w:val="0"/>
        <w:autoSpaceDN w:val="0"/>
        <w:adjustRightInd w:val="0"/>
        <w:rPr>
          <w:sz w:val="22"/>
          <w:szCs w:val="22"/>
        </w:rPr>
      </w:pPr>
      <w:r>
        <w:rPr>
          <w:sz w:val="22"/>
          <w:szCs w:val="22"/>
        </w:rPr>
        <w:t>*</w:t>
      </w:r>
      <w:r w:rsidR="000F00A4" w:rsidRPr="00953A53">
        <w:rPr>
          <w:sz w:val="22"/>
          <w:szCs w:val="22"/>
        </w:rPr>
        <w:t>Late applications will be considered only if the review committee is otherwise unable to utilize the funds.</w:t>
      </w:r>
    </w:p>
    <w:p w14:paraId="282F2399" w14:textId="77777777" w:rsidR="000F00A4" w:rsidRPr="000F00A4" w:rsidRDefault="000F00A4" w:rsidP="000F00A4">
      <w:pPr>
        <w:pStyle w:val="ListParagraph"/>
        <w:widowControl w:val="0"/>
        <w:autoSpaceDE w:val="0"/>
        <w:autoSpaceDN w:val="0"/>
        <w:adjustRightInd w:val="0"/>
        <w:rPr>
          <w:rFonts w:ascii="Times New Roman" w:hAnsi="Times New Roman" w:cs="Times New Roman"/>
          <w:color w:val="auto"/>
          <w:sz w:val="22"/>
          <w:szCs w:val="22"/>
        </w:rPr>
      </w:pPr>
    </w:p>
    <w:p w14:paraId="3B1849C9" w14:textId="5ECAF59E" w:rsidR="001C3288" w:rsidRPr="000F00A4" w:rsidRDefault="000F00A4" w:rsidP="001C3288">
      <w:pPr>
        <w:rPr>
          <w:sz w:val="22"/>
          <w:szCs w:val="22"/>
        </w:rPr>
      </w:pPr>
      <w:r w:rsidRPr="000F00A4">
        <w:rPr>
          <w:sz w:val="22"/>
          <w:szCs w:val="22"/>
        </w:rPr>
        <w:t xml:space="preserve">If you have questions, </w:t>
      </w:r>
      <w:r w:rsidR="00A91875">
        <w:rPr>
          <w:sz w:val="22"/>
          <w:szCs w:val="22"/>
        </w:rPr>
        <w:t>contact</w:t>
      </w:r>
      <w:r w:rsidRPr="000F00A4">
        <w:rPr>
          <w:sz w:val="22"/>
          <w:szCs w:val="22"/>
        </w:rPr>
        <w:t xml:space="preserve"> Melissa Ray at 644-4949</w:t>
      </w:r>
      <w:r w:rsidR="00A91875">
        <w:rPr>
          <w:sz w:val="22"/>
          <w:szCs w:val="22"/>
        </w:rPr>
        <w:t xml:space="preserve"> or email as-awards@fsu.edu</w:t>
      </w:r>
      <w:r w:rsidRPr="000F00A4">
        <w:rPr>
          <w:sz w:val="22"/>
          <w:szCs w:val="22"/>
        </w:rPr>
        <w:t>.</w:t>
      </w:r>
    </w:p>
    <w:sectPr w:rsidR="001C3288" w:rsidRPr="000F00A4" w:rsidSect="00C05BA0">
      <w:headerReference w:type="default" r:id="rId10"/>
      <w:footerReference w:type="default" r:id="rId11"/>
      <w:pgSz w:w="12240" w:h="15840" w:code="1"/>
      <w:pgMar w:top="576" w:right="1152" w:bottom="1008" w:left="1152"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20E60" w14:textId="77777777" w:rsidR="00CC250E" w:rsidRDefault="00CC250E">
      <w:r>
        <w:separator/>
      </w:r>
    </w:p>
  </w:endnote>
  <w:endnote w:type="continuationSeparator" w:id="0">
    <w:p w14:paraId="203FFFE1" w14:textId="77777777" w:rsidR="00CC250E" w:rsidRDefault="00CC2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2075" w14:textId="77777777" w:rsidR="00126B4A" w:rsidRDefault="00126B4A" w:rsidP="009F537E">
    <w:pPr>
      <w:jc w:val="center"/>
      <w:rPr>
        <w:sz w:val="22"/>
        <w:szCs w:val="22"/>
      </w:rPr>
    </w:pPr>
    <w:r>
      <w:rPr>
        <w:sz w:val="22"/>
        <w:szCs w:val="22"/>
      </w:rPr>
      <w:t>110 Longmire Building, 125 Convocation Way, Tallahassee, FL 32306-1280</w:t>
    </w:r>
  </w:p>
  <w:p w14:paraId="59270EDB" w14:textId="77777777" w:rsidR="00126B4A" w:rsidRDefault="00126B4A" w:rsidP="009F537E">
    <w:pPr>
      <w:jc w:val="center"/>
      <w:rPr>
        <w:sz w:val="22"/>
        <w:szCs w:val="22"/>
      </w:rPr>
    </w:pPr>
    <w:r>
      <w:rPr>
        <w:sz w:val="22"/>
        <w:szCs w:val="22"/>
      </w:rPr>
      <w:t>850.644.1083 • Fax 850.644.8029</w:t>
    </w:r>
  </w:p>
  <w:p w14:paraId="4A71C631" w14:textId="77777777" w:rsidR="00126B4A" w:rsidRPr="009F537E" w:rsidRDefault="00126B4A" w:rsidP="009F537E">
    <w:pP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C8A19" w14:textId="77777777" w:rsidR="00CC250E" w:rsidRDefault="00CC250E">
      <w:r>
        <w:separator/>
      </w:r>
    </w:p>
  </w:footnote>
  <w:footnote w:type="continuationSeparator" w:id="0">
    <w:p w14:paraId="4DAE39A5" w14:textId="77777777" w:rsidR="00CC250E" w:rsidRDefault="00CC2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69A2A" w14:textId="77777777" w:rsidR="00126B4A" w:rsidRDefault="00126B4A" w:rsidP="000068B8">
    <w:pPr>
      <w:pStyle w:val="Heading7"/>
      <w:ind w:left="-540"/>
    </w:pPr>
    <w:r>
      <w:rPr>
        <w:noProof/>
      </w:rPr>
      <w:drawing>
        <wp:anchor distT="0" distB="0" distL="114300" distR="114300" simplePos="0" relativeHeight="251657728" behindDoc="1" locked="0" layoutInCell="1" allowOverlap="1" wp14:anchorId="2BA3BF92" wp14:editId="43F91496">
          <wp:simplePos x="0" y="0"/>
          <wp:positionH relativeFrom="column">
            <wp:posOffset>-436880</wp:posOffset>
          </wp:positionH>
          <wp:positionV relativeFrom="paragraph">
            <wp:posOffset>-41910</wp:posOffset>
          </wp:positionV>
          <wp:extent cx="724535" cy="724535"/>
          <wp:effectExtent l="0" t="0" r="0" b="0"/>
          <wp:wrapThrough wrapText="bothSides">
            <wp:wrapPolygon edited="0">
              <wp:start x="0" y="0"/>
              <wp:lineTo x="0" y="21013"/>
              <wp:lineTo x="21013" y="21013"/>
              <wp:lineTo x="21013" y="0"/>
              <wp:lineTo x="0" y="0"/>
            </wp:wrapPolygon>
          </wp:wrapThrough>
          <wp:docPr id="1" name="Picture 2" descr="https://restricted-identityguide.fsu.edu/FSU_Artwork_Final/FSU_Artwork_FINAL/FSU_Seal/FSU_SEAL_P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tricted-identityguide.fsu.edu/FSU_Artwork_Final/FSU_Artwork_FINAL/FSU_Seal/FSU_SEAL_P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8B8">
      <w:t xml:space="preserve"> </w:t>
    </w:r>
    <w:r>
      <w:tab/>
    </w:r>
    <w:r>
      <w:tab/>
      <w:t xml:space="preserve"> </w:t>
    </w:r>
  </w:p>
  <w:p w14:paraId="4364FB4C" w14:textId="35E8682E" w:rsidR="00126B4A" w:rsidRPr="009F537E" w:rsidRDefault="00126B4A" w:rsidP="000068B8">
    <w:pPr>
      <w:pStyle w:val="Heading7"/>
      <w:ind w:left="-540"/>
    </w:pPr>
    <w:r>
      <w:tab/>
    </w:r>
    <w:r w:rsidR="00054588">
      <w:t xml:space="preserve">  </w:t>
    </w:r>
    <w:r>
      <w:rPr>
        <w:i w:val="0"/>
      </w:rPr>
      <w:t xml:space="preserve">THE FLORIDA STATE UNIVERSITY </w:t>
    </w:r>
  </w:p>
  <w:p w14:paraId="14097BBD" w14:textId="77777777" w:rsidR="00126B4A" w:rsidRPr="000068B8" w:rsidRDefault="00126B4A" w:rsidP="000068B8">
    <w:pPr>
      <w:ind w:left="540"/>
      <w:rPr>
        <w:rFonts w:ascii="Book Antiqua" w:hAnsi="Book Antiqua"/>
        <w:iCs/>
        <w:sz w:val="20"/>
        <w:szCs w:val="20"/>
      </w:rPr>
    </w:pPr>
    <w:r>
      <w:rPr>
        <w:rFonts w:ascii="Book Antiqua" w:hAnsi="Book Antiqua"/>
        <w:i/>
        <w:iCs/>
        <w:sz w:val="22"/>
      </w:rPr>
      <w:tab/>
      <w:t xml:space="preserve">  </w:t>
    </w:r>
    <w:r>
      <w:rPr>
        <w:rFonts w:ascii="Book Antiqua" w:hAnsi="Book Antiqua"/>
        <w:iCs/>
        <w:sz w:val="20"/>
        <w:szCs w:val="20"/>
      </w:rPr>
      <w:t xml:space="preserve">COLLEGE OF ARTS &amp; SCIENCES </w:t>
    </w:r>
  </w:p>
  <w:p w14:paraId="4ADCAF11" w14:textId="77777777" w:rsidR="00126B4A" w:rsidRDefault="00126B4A" w:rsidP="000068B8">
    <w:pPr>
      <w:ind w:left="540"/>
      <w:rPr>
        <w:rFonts w:ascii="Book Antiqua" w:hAnsi="Book Antiqua"/>
        <w:i/>
        <w:iCs/>
        <w:sz w:val="22"/>
      </w:rPr>
    </w:pPr>
    <w:r>
      <w:rPr>
        <w:rFonts w:ascii="Book Antiqua" w:hAnsi="Book Antiqua"/>
        <w:i/>
        <w:iCs/>
        <w:sz w:val="22"/>
      </w:rPr>
      <w:tab/>
      <w:t xml:space="preserve">  Office of the Dean</w:t>
    </w:r>
  </w:p>
  <w:p w14:paraId="0F34FBDE" w14:textId="77777777" w:rsidR="00126B4A" w:rsidRDefault="00126B4A">
    <w:pPr>
      <w:pStyle w:val="Header"/>
    </w:pPr>
  </w:p>
  <w:p w14:paraId="7EAF1B35" w14:textId="77777777" w:rsidR="00126B4A" w:rsidRDefault="00126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482C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61CC6"/>
    <w:multiLevelType w:val="hybridMultilevel"/>
    <w:tmpl w:val="067E91D6"/>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 w15:restartNumberingAfterBreak="0">
    <w:nsid w:val="01B24B3E"/>
    <w:multiLevelType w:val="hybridMultilevel"/>
    <w:tmpl w:val="3EDE43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40C4D"/>
    <w:multiLevelType w:val="hybridMultilevel"/>
    <w:tmpl w:val="3D485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87D83"/>
    <w:multiLevelType w:val="hybridMultilevel"/>
    <w:tmpl w:val="AB16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D7791"/>
    <w:multiLevelType w:val="hybridMultilevel"/>
    <w:tmpl w:val="6ED8A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9339A"/>
    <w:multiLevelType w:val="hybridMultilevel"/>
    <w:tmpl w:val="AD5AC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FB0436"/>
    <w:multiLevelType w:val="hybridMultilevel"/>
    <w:tmpl w:val="7F58D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F220D1"/>
    <w:multiLevelType w:val="hybridMultilevel"/>
    <w:tmpl w:val="76227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311681"/>
    <w:multiLevelType w:val="hybridMultilevel"/>
    <w:tmpl w:val="FFB6A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21E1F"/>
    <w:multiLevelType w:val="hybridMultilevel"/>
    <w:tmpl w:val="6CFEC9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B4B285A"/>
    <w:multiLevelType w:val="hybridMultilevel"/>
    <w:tmpl w:val="A9942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DEE4185"/>
    <w:multiLevelType w:val="hybridMultilevel"/>
    <w:tmpl w:val="F0D25080"/>
    <w:lvl w:ilvl="0" w:tplc="EB1C2AE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674E03"/>
    <w:multiLevelType w:val="hybridMultilevel"/>
    <w:tmpl w:val="28140A66"/>
    <w:lvl w:ilvl="0" w:tplc="261411D0">
      <w:start w:val="1"/>
      <w:numFmt w:val="decimal"/>
      <w:lvlText w:val="%1."/>
      <w:lvlJc w:val="left"/>
      <w:pPr>
        <w:ind w:left="720" w:hanging="360"/>
      </w:pPr>
      <w:rPr>
        <w:rFonts w:ascii="Times New Roman" w:hAnsi="Times New Roman"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D3F62"/>
    <w:multiLevelType w:val="hybridMultilevel"/>
    <w:tmpl w:val="9A1C8F18"/>
    <w:lvl w:ilvl="0" w:tplc="0F2AFC7E">
      <w:start w:val="1"/>
      <w:numFmt w:val="bullet"/>
      <w:lvlText w:val=""/>
      <w:lvlJc w:val="left"/>
      <w:pPr>
        <w:tabs>
          <w:tab w:val="num" w:pos="720"/>
        </w:tabs>
        <w:ind w:left="720" w:hanging="360"/>
      </w:pPr>
      <w:rPr>
        <w:rFonts w:ascii="Symbol" w:hAnsi="Symbol" w:hint="default"/>
      </w:rPr>
    </w:lvl>
    <w:lvl w:ilvl="1" w:tplc="3836F390">
      <w:start w:val="1"/>
      <w:numFmt w:val="decimal"/>
      <w:lvlText w:val="%2."/>
      <w:lvlJc w:val="left"/>
      <w:pPr>
        <w:tabs>
          <w:tab w:val="num" w:pos="1440"/>
        </w:tabs>
        <w:ind w:left="1440" w:hanging="360"/>
      </w:pPr>
    </w:lvl>
    <w:lvl w:ilvl="2" w:tplc="8592C2DA">
      <w:start w:val="1"/>
      <w:numFmt w:val="decimal"/>
      <w:lvlText w:val="%3."/>
      <w:lvlJc w:val="left"/>
      <w:pPr>
        <w:tabs>
          <w:tab w:val="num" w:pos="2160"/>
        </w:tabs>
        <w:ind w:left="2160" w:hanging="360"/>
      </w:pPr>
    </w:lvl>
    <w:lvl w:ilvl="3" w:tplc="AFA29124">
      <w:start w:val="1"/>
      <w:numFmt w:val="decimal"/>
      <w:lvlText w:val="%4."/>
      <w:lvlJc w:val="left"/>
      <w:pPr>
        <w:tabs>
          <w:tab w:val="num" w:pos="2880"/>
        </w:tabs>
        <w:ind w:left="2880" w:hanging="360"/>
      </w:pPr>
    </w:lvl>
    <w:lvl w:ilvl="4" w:tplc="7ED2A082">
      <w:start w:val="1"/>
      <w:numFmt w:val="decimal"/>
      <w:lvlText w:val="%5."/>
      <w:lvlJc w:val="left"/>
      <w:pPr>
        <w:tabs>
          <w:tab w:val="num" w:pos="3600"/>
        </w:tabs>
        <w:ind w:left="3600" w:hanging="360"/>
      </w:pPr>
    </w:lvl>
    <w:lvl w:ilvl="5" w:tplc="1528F3A8">
      <w:start w:val="1"/>
      <w:numFmt w:val="decimal"/>
      <w:lvlText w:val="%6."/>
      <w:lvlJc w:val="left"/>
      <w:pPr>
        <w:tabs>
          <w:tab w:val="num" w:pos="4320"/>
        </w:tabs>
        <w:ind w:left="4320" w:hanging="360"/>
      </w:pPr>
    </w:lvl>
    <w:lvl w:ilvl="6" w:tplc="1AFCAADE">
      <w:start w:val="1"/>
      <w:numFmt w:val="decimal"/>
      <w:lvlText w:val="%7."/>
      <w:lvlJc w:val="left"/>
      <w:pPr>
        <w:tabs>
          <w:tab w:val="num" w:pos="5040"/>
        </w:tabs>
        <w:ind w:left="5040" w:hanging="360"/>
      </w:pPr>
    </w:lvl>
    <w:lvl w:ilvl="7" w:tplc="B4ACE000">
      <w:start w:val="1"/>
      <w:numFmt w:val="decimal"/>
      <w:lvlText w:val="%8."/>
      <w:lvlJc w:val="left"/>
      <w:pPr>
        <w:tabs>
          <w:tab w:val="num" w:pos="5760"/>
        </w:tabs>
        <w:ind w:left="5760" w:hanging="360"/>
      </w:pPr>
    </w:lvl>
    <w:lvl w:ilvl="8" w:tplc="2386224C">
      <w:start w:val="1"/>
      <w:numFmt w:val="decimal"/>
      <w:lvlText w:val="%9."/>
      <w:lvlJc w:val="left"/>
      <w:pPr>
        <w:tabs>
          <w:tab w:val="num" w:pos="6480"/>
        </w:tabs>
        <w:ind w:left="6480" w:hanging="360"/>
      </w:pPr>
    </w:lvl>
  </w:abstractNum>
  <w:abstractNum w:abstractNumId="15" w15:restartNumberingAfterBreak="0">
    <w:nsid w:val="726C7271"/>
    <w:multiLevelType w:val="hybridMultilevel"/>
    <w:tmpl w:val="6DD04C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C67634"/>
    <w:multiLevelType w:val="hybridMultilevel"/>
    <w:tmpl w:val="CD76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941178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17138">
    <w:abstractNumId w:val="1"/>
  </w:num>
  <w:num w:numId="3" w16cid:durableId="211816118">
    <w:abstractNumId w:val="11"/>
  </w:num>
  <w:num w:numId="4" w16cid:durableId="529689970">
    <w:abstractNumId w:val="0"/>
  </w:num>
  <w:num w:numId="5" w16cid:durableId="2047673445">
    <w:abstractNumId w:val="3"/>
  </w:num>
  <w:num w:numId="6" w16cid:durableId="149448982">
    <w:abstractNumId w:val="8"/>
  </w:num>
  <w:num w:numId="7" w16cid:durableId="1971015869">
    <w:abstractNumId w:val="16"/>
  </w:num>
  <w:num w:numId="8" w16cid:durableId="1143043350">
    <w:abstractNumId w:val="15"/>
  </w:num>
  <w:num w:numId="9" w16cid:durableId="917590401">
    <w:abstractNumId w:val="13"/>
  </w:num>
  <w:num w:numId="10" w16cid:durableId="812673688">
    <w:abstractNumId w:val="5"/>
  </w:num>
  <w:num w:numId="11" w16cid:durableId="1941133570">
    <w:abstractNumId w:val="2"/>
  </w:num>
  <w:num w:numId="12" w16cid:durableId="138697474">
    <w:abstractNumId w:val="6"/>
  </w:num>
  <w:num w:numId="13" w16cid:durableId="1411997985">
    <w:abstractNumId w:val="4"/>
  </w:num>
  <w:num w:numId="14" w16cid:durableId="2105101520">
    <w:abstractNumId w:val="7"/>
  </w:num>
  <w:num w:numId="15" w16cid:durableId="1807046154">
    <w:abstractNumId w:val="12"/>
  </w:num>
  <w:num w:numId="16" w16cid:durableId="1591430872">
    <w:abstractNumId w:val="10"/>
  </w:num>
  <w:num w:numId="17" w16cid:durableId="15990965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9F3"/>
    <w:rsid w:val="000068B8"/>
    <w:rsid w:val="0001509A"/>
    <w:rsid w:val="0003347D"/>
    <w:rsid w:val="0003576D"/>
    <w:rsid w:val="00037CB3"/>
    <w:rsid w:val="00051319"/>
    <w:rsid w:val="00054588"/>
    <w:rsid w:val="000B7AC1"/>
    <w:rsid w:val="000F00A4"/>
    <w:rsid w:val="00104A97"/>
    <w:rsid w:val="00126B4A"/>
    <w:rsid w:val="00140AEA"/>
    <w:rsid w:val="001708C2"/>
    <w:rsid w:val="00182579"/>
    <w:rsid w:val="00184630"/>
    <w:rsid w:val="001A74DC"/>
    <w:rsid w:val="001C3288"/>
    <w:rsid w:val="001C77B1"/>
    <w:rsid w:val="001F27F7"/>
    <w:rsid w:val="00203196"/>
    <w:rsid w:val="00285C6F"/>
    <w:rsid w:val="002D2F56"/>
    <w:rsid w:val="002F7516"/>
    <w:rsid w:val="003025D7"/>
    <w:rsid w:val="00304ED6"/>
    <w:rsid w:val="00306F69"/>
    <w:rsid w:val="003314A4"/>
    <w:rsid w:val="003846B3"/>
    <w:rsid w:val="003F59F3"/>
    <w:rsid w:val="0045319F"/>
    <w:rsid w:val="00496478"/>
    <w:rsid w:val="004A27DF"/>
    <w:rsid w:val="004B7D14"/>
    <w:rsid w:val="004E3B9A"/>
    <w:rsid w:val="005158A7"/>
    <w:rsid w:val="0052440D"/>
    <w:rsid w:val="00537112"/>
    <w:rsid w:val="005934A3"/>
    <w:rsid w:val="005935E3"/>
    <w:rsid w:val="005936E3"/>
    <w:rsid w:val="005F1461"/>
    <w:rsid w:val="0061737E"/>
    <w:rsid w:val="00633F72"/>
    <w:rsid w:val="0063599D"/>
    <w:rsid w:val="00643DBF"/>
    <w:rsid w:val="006440C2"/>
    <w:rsid w:val="006512FF"/>
    <w:rsid w:val="00674EFA"/>
    <w:rsid w:val="00680467"/>
    <w:rsid w:val="00681712"/>
    <w:rsid w:val="00690612"/>
    <w:rsid w:val="006C542E"/>
    <w:rsid w:val="006D4266"/>
    <w:rsid w:val="00710669"/>
    <w:rsid w:val="00733580"/>
    <w:rsid w:val="007608BC"/>
    <w:rsid w:val="00760BB1"/>
    <w:rsid w:val="00765DD8"/>
    <w:rsid w:val="00782568"/>
    <w:rsid w:val="007A11C3"/>
    <w:rsid w:val="007B75C3"/>
    <w:rsid w:val="007C3659"/>
    <w:rsid w:val="007D3FCF"/>
    <w:rsid w:val="00801FC0"/>
    <w:rsid w:val="00806BAF"/>
    <w:rsid w:val="00837500"/>
    <w:rsid w:val="008A447A"/>
    <w:rsid w:val="008A51FD"/>
    <w:rsid w:val="008B2D5D"/>
    <w:rsid w:val="008C6751"/>
    <w:rsid w:val="008D42EC"/>
    <w:rsid w:val="008E6E4F"/>
    <w:rsid w:val="00952B18"/>
    <w:rsid w:val="00953A53"/>
    <w:rsid w:val="009548D4"/>
    <w:rsid w:val="00967E02"/>
    <w:rsid w:val="00975676"/>
    <w:rsid w:val="00977F47"/>
    <w:rsid w:val="00986269"/>
    <w:rsid w:val="009A3EFD"/>
    <w:rsid w:val="009C5439"/>
    <w:rsid w:val="009D26A9"/>
    <w:rsid w:val="009F3CE2"/>
    <w:rsid w:val="009F537E"/>
    <w:rsid w:val="00A52788"/>
    <w:rsid w:val="00A634F8"/>
    <w:rsid w:val="00A91875"/>
    <w:rsid w:val="00A94EB9"/>
    <w:rsid w:val="00AC5925"/>
    <w:rsid w:val="00AF046C"/>
    <w:rsid w:val="00B33A4B"/>
    <w:rsid w:val="00B35002"/>
    <w:rsid w:val="00BA4CDA"/>
    <w:rsid w:val="00BC2AA4"/>
    <w:rsid w:val="00C05BA0"/>
    <w:rsid w:val="00C12A2F"/>
    <w:rsid w:val="00C1577A"/>
    <w:rsid w:val="00C341BC"/>
    <w:rsid w:val="00C43FF7"/>
    <w:rsid w:val="00C57444"/>
    <w:rsid w:val="00C82BD2"/>
    <w:rsid w:val="00CA6E8A"/>
    <w:rsid w:val="00CB18A0"/>
    <w:rsid w:val="00CC250E"/>
    <w:rsid w:val="00D2144A"/>
    <w:rsid w:val="00D32D6D"/>
    <w:rsid w:val="00DB12A6"/>
    <w:rsid w:val="00DB48BE"/>
    <w:rsid w:val="00E86DBC"/>
    <w:rsid w:val="00EB53C9"/>
    <w:rsid w:val="00EB7E9F"/>
    <w:rsid w:val="00F00CCC"/>
    <w:rsid w:val="00F157E5"/>
    <w:rsid w:val="00F264FD"/>
    <w:rsid w:val="00F267CD"/>
    <w:rsid w:val="00F61937"/>
    <w:rsid w:val="00F70DA3"/>
    <w:rsid w:val="00F9139F"/>
    <w:rsid w:val="00F964C5"/>
    <w:rsid w:val="00FA7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3FD517"/>
  <w15:docId w15:val="{1E7E098D-74F8-FC47-9C02-1C53440B3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Bookman Old Style" w:hAnsi="Bookman Old Style"/>
      <w:b/>
      <w:sz w:val="22"/>
      <w:szCs w:val="20"/>
    </w:rPr>
  </w:style>
  <w:style w:type="paragraph" w:styleId="Heading2">
    <w:name w:val="heading 2"/>
    <w:basedOn w:val="Normal"/>
    <w:next w:val="Normal"/>
    <w:qFormat/>
    <w:pPr>
      <w:keepNext/>
      <w:jc w:val="center"/>
      <w:outlineLvl w:val="1"/>
    </w:pPr>
    <w:rPr>
      <w:sz w:val="32"/>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ind w:left="720"/>
      <w:outlineLvl w:val="3"/>
    </w:pPr>
    <w:rPr>
      <w:rFonts w:ascii="Book Antiqua" w:hAnsi="Book Antiqua"/>
      <w:b/>
      <w:bCs/>
      <w:sz w:val="20"/>
    </w:rPr>
  </w:style>
  <w:style w:type="paragraph" w:styleId="Heading5">
    <w:name w:val="heading 5"/>
    <w:basedOn w:val="Normal"/>
    <w:next w:val="Normal"/>
    <w:qFormat/>
    <w:pPr>
      <w:keepNext/>
      <w:ind w:left="540"/>
      <w:outlineLvl w:val="4"/>
    </w:pPr>
    <w:rPr>
      <w:rFonts w:ascii="Book Antiqua" w:hAnsi="Book Antiqua"/>
      <w:i/>
      <w:iCs/>
      <w:sz w:val="20"/>
    </w:rPr>
  </w:style>
  <w:style w:type="paragraph" w:styleId="Heading6">
    <w:name w:val="heading 6"/>
    <w:basedOn w:val="Normal"/>
    <w:next w:val="Normal"/>
    <w:qFormat/>
    <w:pPr>
      <w:keepNext/>
      <w:ind w:left="-720"/>
      <w:outlineLvl w:val="5"/>
    </w:pPr>
    <w:rPr>
      <w:rFonts w:ascii="Book Antiqua" w:hAnsi="Book Antiqua"/>
      <w:b/>
      <w:bCs/>
      <w:sz w:val="20"/>
    </w:rPr>
  </w:style>
  <w:style w:type="paragraph" w:styleId="Heading7">
    <w:name w:val="heading 7"/>
    <w:basedOn w:val="Normal"/>
    <w:next w:val="Normal"/>
    <w:qFormat/>
    <w:pPr>
      <w:keepNext/>
      <w:ind w:left="1440"/>
      <w:outlineLvl w:val="6"/>
    </w:pPr>
    <w:rPr>
      <w:i/>
      <w:iCs/>
    </w:rPr>
  </w:style>
  <w:style w:type="paragraph" w:styleId="Heading8">
    <w:name w:val="heading 8"/>
    <w:basedOn w:val="Normal"/>
    <w:next w:val="Normal"/>
    <w:qFormat/>
    <w:pPr>
      <w:keepNext/>
      <w:ind w:left="540"/>
      <w:outlineLvl w:val="7"/>
    </w:pPr>
    <w:rPr>
      <w:rFonts w:ascii="Book Antiqua" w:hAnsi="Book Antiqua"/>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ind w:right="-900"/>
    </w:pPr>
    <w:rPr>
      <w:szCs w:val="20"/>
    </w:rPr>
  </w:style>
  <w:style w:type="paragraph" w:styleId="BodyTextIndent">
    <w:name w:val="Body Text Indent"/>
    <w:basedOn w:val="Normal"/>
    <w:pPr>
      <w:tabs>
        <w:tab w:val="left" w:pos="1080"/>
      </w:tabs>
      <w:ind w:left="540"/>
    </w:pPr>
  </w:style>
  <w:style w:type="paragraph" w:styleId="Title">
    <w:name w:val="Title"/>
    <w:basedOn w:val="Normal"/>
    <w:qFormat/>
    <w:pPr>
      <w:tabs>
        <w:tab w:val="left" w:pos="720"/>
      </w:tabs>
      <w:jc w:val="center"/>
    </w:pPr>
    <w:rPr>
      <w:b/>
      <w:sz w:val="26"/>
      <w:szCs w:val="2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22"/>
      <w:szCs w:val="22"/>
    </w:rPr>
  </w:style>
  <w:style w:type="character" w:styleId="PageNumber">
    <w:name w:val="page number"/>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spacing w:after="100" w:afterAutospacing="1"/>
    </w:pPr>
  </w:style>
  <w:style w:type="character" w:customStyle="1" w:styleId="HeaderChar">
    <w:name w:val="Header Char"/>
    <w:link w:val="Header"/>
    <w:uiPriority w:val="99"/>
    <w:rsid w:val="000068B8"/>
    <w:rPr>
      <w:sz w:val="24"/>
      <w:szCs w:val="24"/>
    </w:rPr>
  </w:style>
  <w:style w:type="paragraph" w:styleId="BalloonText">
    <w:name w:val="Balloon Text"/>
    <w:basedOn w:val="Normal"/>
    <w:link w:val="BalloonTextChar"/>
    <w:rsid w:val="000068B8"/>
    <w:rPr>
      <w:rFonts w:ascii="Tahoma" w:hAnsi="Tahoma" w:cs="Tahoma"/>
      <w:sz w:val="16"/>
      <w:szCs w:val="16"/>
    </w:rPr>
  </w:style>
  <w:style w:type="character" w:customStyle="1" w:styleId="BalloonTextChar">
    <w:name w:val="Balloon Text Char"/>
    <w:link w:val="BalloonText"/>
    <w:rsid w:val="000068B8"/>
    <w:rPr>
      <w:rFonts w:ascii="Tahoma" w:hAnsi="Tahoma" w:cs="Tahoma"/>
      <w:sz w:val="16"/>
      <w:szCs w:val="16"/>
    </w:rPr>
  </w:style>
  <w:style w:type="character" w:styleId="Hyperlink">
    <w:name w:val="Hyperlink"/>
    <w:basedOn w:val="DefaultParagraphFont"/>
    <w:rsid w:val="00A52788"/>
    <w:rPr>
      <w:color w:val="0000FF" w:themeColor="hyperlink"/>
      <w:u w:val="single"/>
    </w:rPr>
  </w:style>
  <w:style w:type="paragraph" w:styleId="ListParagraph">
    <w:name w:val="List Paragraph"/>
    <w:basedOn w:val="Normal"/>
    <w:uiPriority w:val="34"/>
    <w:qFormat/>
    <w:rsid w:val="001708C2"/>
    <w:pPr>
      <w:ind w:left="720"/>
      <w:contextualSpacing/>
    </w:pPr>
    <w:rPr>
      <w:rFonts w:ascii="Arial" w:eastAsiaTheme="minorEastAsia" w:hAnsi="Arial" w:cs="Arial"/>
      <w:color w:val="FFFFFF" w:themeColor="background1"/>
      <w:sz w:val="36"/>
      <w:szCs w:val="36"/>
    </w:rPr>
  </w:style>
  <w:style w:type="character" w:styleId="CommentReference">
    <w:name w:val="annotation reference"/>
    <w:basedOn w:val="DefaultParagraphFont"/>
    <w:semiHidden/>
    <w:unhideWhenUsed/>
    <w:rsid w:val="008A447A"/>
    <w:rPr>
      <w:sz w:val="16"/>
      <w:szCs w:val="16"/>
    </w:rPr>
  </w:style>
  <w:style w:type="paragraph" w:styleId="CommentText">
    <w:name w:val="annotation text"/>
    <w:basedOn w:val="Normal"/>
    <w:link w:val="CommentTextChar"/>
    <w:semiHidden/>
    <w:unhideWhenUsed/>
    <w:rsid w:val="008A447A"/>
    <w:rPr>
      <w:sz w:val="20"/>
      <w:szCs w:val="20"/>
    </w:rPr>
  </w:style>
  <w:style w:type="character" w:customStyle="1" w:styleId="CommentTextChar">
    <w:name w:val="Comment Text Char"/>
    <w:basedOn w:val="DefaultParagraphFont"/>
    <w:link w:val="CommentText"/>
    <w:semiHidden/>
    <w:rsid w:val="008A447A"/>
  </w:style>
  <w:style w:type="paragraph" w:styleId="CommentSubject">
    <w:name w:val="annotation subject"/>
    <w:basedOn w:val="CommentText"/>
    <w:next w:val="CommentText"/>
    <w:link w:val="CommentSubjectChar"/>
    <w:semiHidden/>
    <w:unhideWhenUsed/>
    <w:rsid w:val="008A447A"/>
    <w:rPr>
      <w:b/>
      <w:bCs/>
    </w:rPr>
  </w:style>
  <w:style w:type="character" w:customStyle="1" w:styleId="CommentSubjectChar">
    <w:name w:val="Comment Subject Char"/>
    <w:basedOn w:val="CommentTextChar"/>
    <w:link w:val="CommentSubject"/>
    <w:semiHidden/>
    <w:rsid w:val="008A447A"/>
    <w:rPr>
      <w:b/>
      <w:bCs/>
    </w:rPr>
  </w:style>
  <w:style w:type="character" w:styleId="UnresolvedMention">
    <w:name w:val="Unresolved Mention"/>
    <w:basedOn w:val="DefaultParagraphFont"/>
    <w:uiPriority w:val="99"/>
    <w:semiHidden/>
    <w:unhideWhenUsed/>
    <w:rsid w:val="00C1577A"/>
    <w:rPr>
      <w:color w:val="605E5C"/>
      <w:shd w:val="clear" w:color="auto" w:fill="E1DFDD"/>
    </w:rPr>
  </w:style>
  <w:style w:type="character" w:styleId="FollowedHyperlink">
    <w:name w:val="FollowedHyperlink"/>
    <w:basedOn w:val="DefaultParagraphFont"/>
    <w:semiHidden/>
    <w:unhideWhenUsed/>
    <w:rsid w:val="001C32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44916">
      <w:bodyDiv w:val="1"/>
      <w:marLeft w:val="0"/>
      <w:marRight w:val="0"/>
      <w:marTop w:val="0"/>
      <w:marBottom w:val="0"/>
      <w:divBdr>
        <w:top w:val="none" w:sz="0" w:space="0" w:color="auto"/>
        <w:left w:val="none" w:sz="0" w:space="0" w:color="auto"/>
        <w:bottom w:val="none" w:sz="0" w:space="0" w:color="auto"/>
        <w:right w:val="none" w:sz="0" w:space="0" w:color="auto"/>
      </w:divBdr>
    </w:div>
    <w:div w:id="1022897266">
      <w:bodyDiv w:val="1"/>
      <w:marLeft w:val="0"/>
      <w:marRight w:val="0"/>
      <w:marTop w:val="0"/>
      <w:marBottom w:val="0"/>
      <w:divBdr>
        <w:top w:val="none" w:sz="0" w:space="0" w:color="auto"/>
        <w:left w:val="none" w:sz="0" w:space="0" w:color="auto"/>
        <w:bottom w:val="none" w:sz="0" w:space="0" w:color="auto"/>
        <w:right w:val="none" w:sz="0" w:space="0" w:color="auto"/>
      </w:divBdr>
    </w:div>
    <w:div w:id="1277831175">
      <w:bodyDiv w:val="1"/>
      <w:marLeft w:val="0"/>
      <w:marRight w:val="0"/>
      <w:marTop w:val="0"/>
      <w:marBottom w:val="0"/>
      <w:divBdr>
        <w:top w:val="none" w:sz="0" w:space="0" w:color="auto"/>
        <w:left w:val="none" w:sz="0" w:space="0" w:color="auto"/>
        <w:bottom w:val="none" w:sz="0" w:space="0" w:color="auto"/>
        <w:right w:val="none" w:sz="0" w:space="0" w:color="auto"/>
      </w:divBdr>
    </w:div>
    <w:div w:id="152941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services.docusign.net/webforms-ux/v1.0/forms/a94ddca053a580c3391772cbfb42672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awards@f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6CB19-49EA-9D46-AFFF-7712FF851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College of Arts and Sciences</vt:lpstr>
    </vt:vector>
  </TitlesOfParts>
  <Company>Florida State University</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of Arts and Sciences</dc:title>
  <dc:creator>Jan Beane</dc:creator>
  <cp:lastModifiedBy>Melissa Ray</cp:lastModifiedBy>
  <cp:revision>10</cp:revision>
  <cp:lastPrinted>2015-03-18T18:49:00Z</cp:lastPrinted>
  <dcterms:created xsi:type="dcterms:W3CDTF">2023-07-28T13:13:00Z</dcterms:created>
  <dcterms:modified xsi:type="dcterms:W3CDTF">2024-01-04T19:32:00Z</dcterms:modified>
</cp:coreProperties>
</file>