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EB2C" w14:textId="3EC58813" w:rsidR="00E345E4" w:rsidRDefault="00E345E4" w:rsidP="00AE58AB">
      <w:pPr>
        <w:rPr>
          <w:b/>
        </w:rPr>
      </w:pPr>
      <w:r>
        <w:rPr>
          <w:b/>
        </w:rPr>
        <w:t>GRADING ADDENDUM</w:t>
      </w:r>
    </w:p>
    <w:p w14:paraId="3A00C30F" w14:textId="77777777" w:rsidR="00E345E4" w:rsidRDefault="00E345E4" w:rsidP="00AE58AB">
      <w:pPr>
        <w:rPr>
          <w:b/>
        </w:rPr>
      </w:pPr>
    </w:p>
    <w:p w14:paraId="3B1FEE76" w14:textId="5C04AA29" w:rsidR="00AE58AB" w:rsidRPr="00AE58AB" w:rsidRDefault="00AE58AB" w:rsidP="00AE58AB">
      <w:pPr>
        <w:rPr>
          <w:b/>
        </w:rPr>
      </w:pPr>
      <w:r w:rsidRPr="00AE58AB">
        <w:rPr>
          <w:b/>
        </w:rPr>
        <w:t>Changes to the Grading Policy for Spring 2019 only</w:t>
      </w:r>
    </w:p>
    <w:p w14:paraId="0D1D5B68" w14:textId="3A4866CB" w:rsidR="00AE58AB" w:rsidRPr="00AE58AB" w:rsidRDefault="00AE58AB" w:rsidP="00AE58AB"/>
    <w:p w14:paraId="4A0BE994" w14:textId="2A227A9A" w:rsidR="00AE58AB" w:rsidRPr="00AE58AB" w:rsidRDefault="00AE58AB" w:rsidP="00AE58AB">
      <w:r w:rsidRPr="00AE58AB">
        <w:t xml:space="preserve">As we are all teaching and learning online the University has adjusted the grading policy for this semester only. Please read this </w:t>
      </w:r>
      <w:r>
        <w:t xml:space="preserve">addendum </w:t>
      </w:r>
      <w:r w:rsidRPr="00AE58AB">
        <w:t>very carefully so that you understand the choice you are asked to make and the deadline in which you must make it. Please note that you will  automatically receive a letter grade if you do nothing. You have to “opt-in” for S/U ( Satisfactory or Unsatisfactory).</w:t>
      </w:r>
    </w:p>
    <w:p w14:paraId="0D570184" w14:textId="153D74F2" w:rsidR="00AE58AB" w:rsidRPr="00AE58AB" w:rsidRDefault="00AE58AB" w:rsidP="00AE58AB">
      <w:r w:rsidRPr="00AE58AB">
        <w:t xml:space="preserve"> </w:t>
      </w:r>
    </w:p>
    <w:p w14:paraId="14D248C8" w14:textId="3C0027B0" w:rsidR="00AE58AB" w:rsidRPr="00AE58AB" w:rsidRDefault="00AE58AB" w:rsidP="00AE58AB">
      <w:r w:rsidRPr="00AE58AB">
        <w:t xml:space="preserve">This class uses letter grades and will continue to use letter grades unless </w:t>
      </w:r>
      <w:r>
        <w:t>you</w:t>
      </w:r>
      <w:r w:rsidRPr="00AE58AB">
        <w:t xml:space="preserve"> request </w:t>
      </w:r>
      <w:r>
        <w:t xml:space="preserve">you’re your </w:t>
      </w:r>
      <w:r w:rsidRPr="00AE58AB">
        <w:t>grade in such a class be changed to S/U.</w:t>
      </w:r>
    </w:p>
    <w:p w14:paraId="40F20B4D" w14:textId="77777777" w:rsidR="00AE58AB" w:rsidRPr="00AE58AB" w:rsidRDefault="00AE58AB" w:rsidP="00AE58AB"/>
    <w:p w14:paraId="6767A7C5" w14:textId="625D63F5" w:rsidR="00AE58AB" w:rsidRPr="00AE58AB" w:rsidRDefault="00AE58AB" w:rsidP="00AE58AB">
      <w:r>
        <w:t>If you</w:t>
      </w:r>
      <w:r w:rsidRPr="00AE58AB">
        <w:t xml:space="preserve"> opt for S/U grades and earn at least a “C-“ </w:t>
      </w:r>
      <w:r>
        <w:t>you will</w:t>
      </w:r>
      <w:r w:rsidRPr="00AE58AB">
        <w:t xml:space="preserve"> receive an “S” grade.  </w:t>
      </w:r>
      <w:r>
        <w:t>If you</w:t>
      </w:r>
      <w:r w:rsidRPr="00AE58AB">
        <w:t xml:space="preserve"> opt for S/U grades and earned less than a grade of “C-“ </w:t>
      </w:r>
      <w:r>
        <w:t>you will</w:t>
      </w:r>
      <w:r w:rsidRPr="00AE58AB">
        <w:t xml:space="preserve"> receive a “U” grade.</w:t>
      </w:r>
    </w:p>
    <w:p w14:paraId="45E40D2A" w14:textId="77777777" w:rsidR="00AE58AB" w:rsidRPr="00AE58AB" w:rsidRDefault="00AE58AB" w:rsidP="00AE58AB"/>
    <w:p w14:paraId="4FEBEC9E" w14:textId="7100F1AD" w:rsidR="00AE58AB" w:rsidRPr="00AE58AB" w:rsidRDefault="00AE58AB" w:rsidP="00AE58AB">
      <w:r w:rsidRPr="00AE58AB">
        <w:t>To clarify: an “S”  equals a C- or better, and a “U” equals a D+, D, D-, F grade. Faculty continue to have discretion in awarding “I” grades when deemed appropriate.</w:t>
      </w:r>
    </w:p>
    <w:p w14:paraId="5F1FCA23" w14:textId="33D08FF0" w:rsidR="00AE58AB" w:rsidRDefault="00AE58AB" w:rsidP="00AE58AB"/>
    <w:p w14:paraId="632EAD2C" w14:textId="1FDF4BD6" w:rsidR="00AE58AB" w:rsidRDefault="00AE58AB" w:rsidP="00AE58AB">
      <w:r>
        <w:rPr>
          <w:b/>
        </w:rPr>
        <w:t>You will</w:t>
      </w:r>
      <w:r w:rsidRPr="00AE58AB">
        <w:rPr>
          <w:b/>
        </w:rPr>
        <w:t xml:space="preserve"> have two weeks to make this decision (Monday, March 30 – Sunday, April 12).</w:t>
      </w:r>
      <w:r w:rsidRPr="00AE58AB">
        <w:t> </w:t>
      </w:r>
    </w:p>
    <w:p w14:paraId="158C7204" w14:textId="2267E11D" w:rsidR="00AE58AB" w:rsidRPr="00AE58AB" w:rsidRDefault="00AE58AB" w:rsidP="00AE58AB">
      <w:r>
        <w:t>You</w:t>
      </w:r>
      <w:r w:rsidRPr="00AE58AB">
        <w:t xml:space="preserve"> will be able to select the S/U option through an online process that will be communicated to </w:t>
      </w:r>
      <w:r>
        <w:t>you.</w:t>
      </w:r>
    </w:p>
    <w:p w14:paraId="00EA6562" w14:textId="77777777" w:rsidR="00AE58AB" w:rsidRDefault="00AE58AB" w:rsidP="00AE58AB">
      <w:pPr>
        <w:rPr>
          <w:u w:val="single"/>
        </w:rPr>
      </w:pPr>
    </w:p>
    <w:p w14:paraId="0656597A" w14:textId="5394721B" w:rsidR="00AE58AB" w:rsidRDefault="00AE58AB" w:rsidP="00AE58AB">
      <w:pPr>
        <w:rPr>
          <w:u w:val="single"/>
        </w:rPr>
      </w:pPr>
      <w:r w:rsidRPr="00AE58AB">
        <w:rPr>
          <w:u w:val="single"/>
        </w:rPr>
        <w:t>Please note these important points</w:t>
      </w:r>
      <w:r>
        <w:rPr>
          <w:u w:val="single"/>
        </w:rPr>
        <w:t xml:space="preserve"> below to help you make the right choice for you</w:t>
      </w:r>
      <w:r w:rsidRPr="00AE58AB">
        <w:rPr>
          <w:u w:val="single"/>
        </w:rPr>
        <w:t>:</w:t>
      </w:r>
    </w:p>
    <w:p w14:paraId="0AA61A11" w14:textId="77777777" w:rsidR="00AE58AB" w:rsidRPr="00AE58AB" w:rsidRDefault="00AE58AB" w:rsidP="00AE58AB">
      <w:pPr>
        <w:rPr>
          <w:u w:val="single"/>
        </w:rPr>
      </w:pPr>
    </w:p>
    <w:p w14:paraId="163D15B2" w14:textId="19CAA37C" w:rsidR="00AE58AB" w:rsidRDefault="00AE58AB" w:rsidP="00AE58AB">
      <w:r w:rsidRPr="00AE58AB">
        <w:t xml:space="preserve">An “S” grade earns credit, but a “U” grade does not. Grades in the D range (D-, D, D+) earn credit if students </w:t>
      </w:r>
      <w:r>
        <w:t>remain with</w:t>
      </w:r>
      <w:r w:rsidRPr="00AE58AB">
        <w:t xml:space="preserve"> letter grades (but not if they opted for S/U grades) and can satisfy certain degree requirements such as total hours to a degree, elective credit, etc.  </w:t>
      </w:r>
    </w:p>
    <w:p w14:paraId="0DEE928F" w14:textId="77777777" w:rsidR="00AE58AB" w:rsidRPr="00AE58AB" w:rsidRDefault="00AE58AB" w:rsidP="00AE58AB"/>
    <w:p w14:paraId="61168378" w14:textId="584CD2BA" w:rsidR="00AE58AB" w:rsidRPr="00AE58AB" w:rsidRDefault="00AE58AB" w:rsidP="00AE58AB">
      <w:r w:rsidRPr="00AE58AB">
        <w:t>Students who may not earn a “S” grade with a C- or better will want to remain with the letter-grade option if they think they will earn a grade in the D range (D-, D, D+).  The benefit of this choice is they will earn credit, even if it might not satisfy a specific major requirement.</w:t>
      </w:r>
    </w:p>
    <w:p w14:paraId="37BE860F" w14:textId="77777777" w:rsidR="00AE58AB" w:rsidRPr="00AE58AB" w:rsidRDefault="00AE58AB" w:rsidP="00AE58AB">
      <w:r w:rsidRPr="00AE58AB">
        <w:t>“S” or “U” grades do not positively or negatively affect a student’s GPA. The S/U grade only determines if the student gets credit.</w:t>
      </w:r>
    </w:p>
    <w:p w14:paraId="43F802AD" w14:textId="77777777" w:rsidR="00AE58AB" w:rsidRPr="00AE58AB" w:rsidRDefault="00AE58AB" w:rsidP="00AE58AB"/>
    <w:p w14:paraId="7ADB0632" w14:textId="77777777" w:rsidR="00AE58AB" w:rsidRPr="00AE58AB" w:rsidRDefault="00AE58AB" w:rsidP="00AE58AB">
      <w:r w:rsidRPr="00AE58AB">
        <w:t xml:space="preserve">Opting for S/U is the student’s decision and cannot be overturned by the instructor, the department, or the college. </w:t>
      </w:r>
      <w:r w:rsidRPr="00AE58AB">
        <w:rPr>
          <w:b/>
        </w:rPr>
        <w:t>Students have two weeks to make this decision (Monday, March 30 – Sunday, April 12).</w:t>
      </w:r>
      <w:r w:rsidRPr="00AE58AB">
        <w:t xml:space="preserve">  Students will be able to select the S/U option through an online process that will be communicated to them.  The class rosters in Campus Solutions will reflect the grade basis of the student (GRD= graded, or SOU= S/U).  </w:t>
      </w:r>
    </w:p>
    <w:p w14:paraId="1F616700" w14:textId="77777777" w:rsidR="00AE58AB" w:rsidRPr="00AE58AB" w:rsidRDefault="00AE58AB" w:rsidP="00AE58AB"/>
    <w:p w14:paraId="684165C6" w14:textId="4C27A2A0" w:rsidR="00AE58AB" w:rsidRPr="00AE58AB" w:rsidRDefault="00AE58AB" w:rsidP="00AE58AB">
      <w:r w:rsidRPr="00AE58AB">
        <w:t xml:space="preserve">The University has committed to allow grades earned under this policy to satisfy overall university degree requirements, and major or minor requirements wherever possible, even if students are not typically allowed to elect S/U grading.  </w:t>
      </w:r>
      <w:bookmarkStart w:id="0" w:name="_GoBack"/>
      <w:bookmarkEnd w:id="0"/>
    </w:p>
    <w:sectPr w:rsidR="00AE58AB" w:rsidRPr="00AE58AB" w:rsidSect="00605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73C60"/>
    <w:multiLevelType w:val="multilevel"/>
    <w:tmpl w:val="DB3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AB"/>
    <w:rsid w:val="00605189"/>
    <w:rsid w:val="009C710B"/>
    <w:rsid w:val="00AE58AB"/>
    <w:rsid w:val="00B91D56"/>
    <w:rsid w:val="00E3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902A"/>
  <w14:defaultImageDpi w14:val="32767"/>
  <w15:chartTrackingRefBased/>
  <w15:docId w15:val="{30FD7788-21F6-6943-85F5-DB0B1C06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58AB"/>
    <w:rPr>
      <w:i/>
      <w:iCs/>
    </w:rPr>
  </w:style>
  <w:style w:type="paragraph" w:styleId="ListParagraph">
    <w:name w:val="List Paragraph"/>
    <w:basedOn w:val="Normal"/>
    <w:uiPriority w:val="34"/>
    <w:qFormat/>
    <w:rsid w:val="00AE5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55195">
      <w:bodyDiv w:val="1"/>
      <w:marLeft w:val="0"/>
      <w:marRight w:val="0"/>
      <w:marTop w:val="0"/>
      <w:marBottom w:val="0"/>
      <w:divBdr>
        <w:top w:val="none" w:sz="0" w:space="0" w:color="auto"/>
        <w:left w:val="none" w:sz="0" w:space="0" w:color="auto"/>
        <w:bottom w:val="none" w:sz="0" w:space="0" w:color="auto"/>
        <w:right w:val="none" w:sz="0" w:space="0" w:color="auto"/>
      </w:divBdr>
    </w:div>
    <w:div w:id="893196217">
      <w:bodyDiv w:val="1"/>
      <w:marLeft w:val="0"/>
      <w:marRight w:val="0"/>
      <w:marTop w:val="0"/>
      <w:marBottom w:val="0"/>
      <w:divBdr>
        <w:top w:val="none" w:sz="0" w:space="0" w:color="auto"/>
        <w:left w:val="none" w:sz="0" w:space="0" w:color="auto"/>
        <w:bottom w:val="none" w:sz="0" w:space="0" w:color="auto"/>
        <w:right w:val="none" w:sz="0" w:space="0" w:color="auto"/>
      </w:divBdr>
    </w:div>
    <w:div w:id="1035810387">
      <w:bodyDiv w:val="1"/>
      <w:marLeft w:val="0"/>
      <w:marRight w:val="0"/>
      <w:marTop w:val="0"/>
      <w:marBottom w:val="0"/>
      <w:divBdr>
        <w:top w:val="none" w:sz="0" w:space="0" w:color="auto"/>
        <w:left w:val="none" w:sz="0" w:space="0" w:color="auto"/>
        <w:bottom w:val="none" w:sz="0" w:space="0" w:color="auto"/>
        <w:right w:val="none" w:sz="0" w:space="0" w:color="auto"/>
      </w:divBdr>
    </w:div>
    <w:div w:id="1219128151">
      <w:bodyDiv w:val="1"/>
      <w:marLeft w:val="0"/>
      <w:marRight w:val="0"/>
      <w:marTop w:val="0"/>
      <w:marBottom w:val="0"/>
      <w:divBdr>
        <w:top w:val="none" w:sz="0" w:space="0" w:color="auto"/>
        <w:left w:val="none" w:sz="0" w:space="0" w:color="auto"/>
        <w:bottom w:val="none" w:sz="0" w:space="0" w:color="auto"/>
        <w:right w:val="none" w:sz="0" w:space="0" w:color="auto"/>
      </w:divBdr>
    </w:div>
    <w:div w:id="1272739086">
      <w:bodyDiv w:val="1"/>
      <w:marLeft w:val="0"/>
      <w:marRight w:val="0"/>
      <w:marTop w:val="0"/>
      <w:marBottom w:val="0"/>
      <w:divBdr>
        <w:top w:val="none" w:sz="0" w:space="0" w:color="auto"/>
        <w:left w:val="none" w:sz="0" w:space="0" w:color="auto"/>
        <w:bottom w:val="none" w:sz="0" w:space="0" w:color="auto"/>
        <w:right w:val="none" w:sz="0" w:space="0" w:color="auto"/>
      </w:divBdr>
    </w:div>
    <w:div w:id="14973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F7A8-AF44-F649-B2BC-6655993D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410</Words>
  <Characters>2184</Characters>
  <Application>Microsoft Office Word</Application>
  <DocSecurity>0</DocSecurity>
  <Lines>91</Lines>
  <Paragraphs>41</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James</dc:creator>
  <cp:keywords/>
  <dc:description/>
  <cp:lastModifiedBy>Stephanie James</cp:lastModifiedBy>
  <cp:revision>3</cp:revision>
  <dcterms:created xsi:type="dcterms:W3CDTF">2020-03-26T14:55:00Z</dcterms:created>
  <dcterms:modified xsi:type="dcterms:W3CDTF">2020-03-26T16:04:00Z</dcterms:modified>
</cp:coreProperties>
</file>