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AB47" w14:textId="51386C1E" w:rsidR="00BD1D91" w:rsidRDefault="00CB403F" w:rsidP="00A55F86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B403F">
        <w:rPr>
          <w:rFonts w:ascii="Arial" w:eastAsia="Times New Roman" w:hAnsi="Arial" w:cs="Arial"/>
          <w:noProof/>
          <w:sz w:val="22"/>
          <w:szCs w:val="22"/>
        </w:rPr>
        <w:drawing>
          <wp:inline distT="0" distB="0" distL="0" distR="0" wp14:anchorId="42BAB288" wp14:editId="776444B7">
            <wp:extent cx="2743200" cy="657616"/>
            <wp:effectExtent l="0" t="0" r="0" b="3175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13B35824-9170-7546-962E-84FE2216DC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13B35824-9170-7546-962E-84FE2216DC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5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403F">
        <w:rPr>
          <w:noProof/>
        </w:rPr>
        <w:t xml:space="preserve"> </w:t>
      </w:r>
    </w:p>
    <w:p w14:paraId="5ACF113A" w14:textId="520C83F8" w:rsidR="00CB403F" w:rsidRDefault="00CB403F" w:rsidP="00203C94">
      <w:pPr>
        <w:pStyle w:val="BodyText"/>
        <w:ind w:right="444" w:firstLine="360"/>
        <w:rPr>
          <w:rFonts w:eastAsia="Times New Roman"/>
          <w:color w:val="000000"/>
        </w:rPr>
      </w:pPr>
    </w:p>
    <w:p w14:paraId="014F63EC" w14:textId="77777777" w:rsidR="00CB403F" w:rsidRDefault="00CB403F" w:rsidP="00203C94">
      <w:pPr>
        <w:pStyle w:val="BodyText"/>
        <w:ind w:right="444" w:firstLine="360"/>
        <w:rPr>
          <w:rFonts w:eastAsia="Times New Roman"/>
          <w:color w:val="000000"/>
        </w:rPr>
      </w:pPr>
    </w:p>
    <w:p w14:paraId="1DC4D992" w14:textId="77777777" w:rsidR="00CB403F" w:rsidRDefault="00CB403F" w:rsidP="00203C94">
      <w:pPr>
        <w:pStyle w:val="BodyText"/>
        <w:ind w:right="444" w:firstLine="360"/>
        <w:rPr>
          <w:rFonts w:eastAsia="Times New Roman"/>
          <w:color w:val="000000"/>
        </w:rPr>
      </w:pPr>
    </w:p>
    <w:p w14:paraId="6AAE9F67" w14:textId="1C59F207" w:rsidR="00203C94" w:rsidRDefault="00A55F86" w:rsidP="00203C94">
      <w:pPr>
        <w:pStyle w:val="BodyText"/>
        <w:ind w:right="444" w:firstLine="360"/>
      </w:pPr>
      <w:r>
        <w:rPr>
          <w:rFonts w:eastAsia="Times New Roman"/>
          <w:color w:val="000000"/>
        </w:rPr>
        <w:t>The Center on Aging and Behavioral Research</w:t>
      </w:r>
      <w:r w:rsidR="00203C94">
        <w:rPr>
          <w:rFonts w:eastAsia="Times New Roman"/>
          <w:color w:val="000000"/>
        </w:rPr>
        <w:t xml:space="preserve"> (CABR), </w:t>
      </w:r>
      <w:r w:rsidR="00B75ABC">
        <w:rPr>
          <w:rFonts w:eastAsia="Times New Roman"/>
          <w:color w:val="000000"/>
        </w:rPr>
        <w:t xml:space="preserve">(Sara J. Czaja, Director) </w:t>
      </w:r>
      <w:r w:rsidR="00203C94">
        <w:t>within the Division of Geriatrics and Palliative Medicine at Weill Cornell Medicine</w:t>
      </w:r>
      <w:r w:rsidR="008F4EEB">
        <w:t>,</w:t>
      </w:r>
      <w:r w:rsidR="00B75AB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is seeking to hire </w:t>
      </w:r>
      <w:r w:rsidR="00203C94">
        <w:rPr>
          <w:rFonts w:eastAsia="Times New Roman"/>
          <w:color w:val="000000"/>
        </w:rPr>
        <w:t xml:space="preserve">a full-time faculty member at the junior or senior level. </w:t>
      </w:r>
      <w:r w:rsidR="00CF5273">
        <w:rPr>
          <w:rFonts w:eastAsia="Times New Roman"/>
          <w:color w:val="000000"/>
        </w:rPr>
        <w:t xml:space="preserve">This is an exciting opportunity for someone interested in cutting edge research. </w:t>
      </w:r>
      <w:r w:rsidR="00203C94">
        <w:t>The Center is</w:t>
      </w:r>
      <w:r w:rsidR="00203C94">
        <w:rPr>
          <w:spacing w:val="1"/>
        </w:rPr>
        <w:t xml:space="preserve"> </w:t>
      </w:r>
      <w:r w:rsidR="00203C94">
        <w:t>dedicated to developing efficacious strategies to enhance the quality of life and address the challenges of</w:t>
      </w:r>
      <w:r w:rsidR="00203C94">
        <w:rPr>
          <w:spacing w:val="1"/>
        </w:rPr>
        <w:t xml:space="preserve"> </w:t>
      </w:r>
      <w:r w:rsidR="00203C94">
        <w:t>aging for older adults and their families. The Center is addressing current issues confronting our aging population such as</w:t>
      </w:r>
      <w:r w:rsidR="00203C94">
        <w:rPr>
          <w:spacing w:val="-59"/>
        </w:rPr>
        <w:t xml:space="preserve">                               </w:t>
      </w:r>
      <w:r w:rsidR="00203C94">
        <w:t>aging, cognition and Alzheimer’s Disease (AD); family caregiving; social isolation; aging and healthcare</w:t>
      </w:r>
      <w:r w:rsidR="00203C94">
        <w:rPr>
          <w:spacing w:val="1"/>
        </w:rPr>
        <w:t xml:space="preserve"> </w:t>
      </w:r>
      <w:r w:rsidR="00203C94">
        <w:t>access.</w:t>
      </w:r>
      <w:r w:rsidR="00203C94" w:rsidRPr="00203C94">
        <w:t xml:space="preserve"> </w:t>
      </w:r>
      <w:r w:rsidR="00203C94">
        <w:t>The Center has a commitment to serving diverse and underserved populations and has strong ties with clinical</w:t>
      </w:r>
      <w:r w:rsidR="00203C94">
        <w:rPr>
          <w:spacing w:val="-5"/>
        </w:rPr>
        <w:t xml:space="preserve"> </w:t>
      </w:r>
      <w:r w:rsidR="00203C94">
        <w:t>and</w:t>
      </w:r>
      <w:r w:rsidR="00203C94">
        <w:rPr>
          <w:spacing w:val="-3"/>
        </w:rPr>
        <w:t xml:space="preserve"> </w:t>
      </w:r>
      <w:r w:rsidR="00203C94">
        <w:t>community</w:t>
      </w:r>
      <w:r w:rsidR="00203C94">
        <w:rPr>
          <w:spacing w:val="-58"/>
        </w:rPr>
        <w:t xml:space="preserve"> </w:t>
      </w:r>
      <w:r w:rsidR="00203C94">
        <w:t>settings. Unique features of the Center are a transdisciplinary approach to the issues of aging and the</w:t>
      </w:r>
      <w:r w:rsidR="00203C94">
        <w:rPr>
          <w:spacing w:val="1"/>
        </w:rPr>
        <w:t xml:space="preserve"> </w:t>
      </w:r>
      <w:r w:rsidR="00203C94">
        <w:t>integration of technology as a mechanism to bring services and programs to older adults. The Center also provides opportunities for collaborations</w:t>
      </w:r>
      <w:r w:rsidR="00203C94">
        <w:rPr>
          <w:spacing w:val="-5"/>
        </w:rPr>
        <w:t xml:space="preserve"> </w:t>
      </w:r>
      <w:r w:rsidR="00203C94">
        <w:t>with</w:t>
      </w:r>
      <w:r w:rsidR="00203C94">
        <w:rPr>
          <w:spacing w:val="-2"/>
        </w:rPr>
        <w:t xml:space="preserve"> </w:t>
      </w:r>
      <w:r w:rsidR="00203C94">
        <w:t>colleagues</w:t>
      </w:r>
      <w:r w:rsidR="00203C94">
        <w:rPr>
          <w:spacing w:val="-10"/>
        </w:rPr>
        <w:t xml:space="preserve"> </w:t>
      </w:r>
      <w:r w:rsidR="00203C94">
        <w:t>at</w:t>
      </w:r>
      <w:r w:rsidR="00203C94">
        <w:rPr>
          <w:spacing w:val="-5"/>
        </w:rPr>
        <w:t xml:space="preserve"> </w:t>
      </w:r>
      <w:r w:rsidR="00203C94">
        <w:t>Weill</w:t>
      </w:r>
      <w:r w:rsidR="00203C94">
        <w:rPr>
          <w:spacing w:val="-4"/>
        </w:rPr>
        <w:t xml:space="preserve"> </w:t>
      </w:r>
      <w:r w:rsidR="00203C94">
        <w:t>Cornell</w:t>
      </w:r>
      <w:r w:rsidR="00203C94">
        <w:rPr>
          <w:spacing w:val="-4"/>
        </w:rPr>
        <w:t xml:space="preserve"> </w:t>
      </w:r>
      <w:r w:rsidR="00203C94">
        <w:t>Medicine,</w:t>
      </w:r>
      <w:r w:rsidR="00203C94">
        <w:rPr>
          <w:spacing w:val="-5"/>
        </w:rPr>
        <w:t xml:space="preserve"> </w:t>
      </w:r>
      <w:r w:rsidR="00203C94">
        <w:t>Cornell</w:t>
      </w:r>
      <w:r w:rsidR="00203C94">
        <w:rPr>
          <w:spacing w:val="-4"/>
        </w:rPr>
        <w:t xml:space="preserve"> </w:t>
      </w:r>
      <w:r w:rsidR="00203C94">
        <w:t>Tech,</w:t>
      </w:r>
      <w:r w:rsidR="00203C94">
        <w:rPr>
          <w:spacing w:val="-6"/>
        </w:rPr>
        <w:t xml:space="preserve"> </w:t>
      </w:r>
      <w:r w:rsidR="00203C94">
        <w:t>Westchester</w:t>
      </w:r>
      <w:r w:rsidR="00203C94">
        <w:rPr>
          <w:spacing w:val="-7"/>
        </w:rPr>
        <w:t xml:space="preserve"> </w:t>
      </w:r>
      <w:r w:rsidR="00203C94">
        <w:t>and</w:t>
      </w:r>
      <w:r w:rsidR="00203C94">
        <w:rPr>
          <w:spacing w:val="-2"/>
        </w:rPr>
        <w:t xml:space="preserve"> </w:t>
      </w:r>
      <w:r w:rsidR="00203C94">
        <w:t>Ithaca</w:t>
      </w:r>
      <w:r w:rsidR="00203C94">
        <w:rPr>
          <w:spacing w:val="-2"/>
        </w:rPr>
        <w:t xml:space="preserve"> </w:t>
      </w:r>
      <w:r w:rsidR="00203C94">
        <w:t>campuses. Further, the CABR provides outstanding opportunities for mentoring at the undergraduate, graduate</w:t>
      </w:r>
      <w:r w:rsidR="00B75ABC">
        <w:t>,</w:t>
      </w:r>
      <w:r w:rsidR="00203C94">
        <w:t xml:space="preserve"> and post-doctoral levels. CABR is seeking to grow the research program and become established as one of the premier Center’s conducting aging and behavioral research both nationally and</w:t>
      </w:r>
      <w:r w:rsidR="00B2211B">
        <w:t xml:space="preserve"> i</w:t>
      </w:r>
      <w:r w:rsidR="00203C94">
        <w:t xml:space="preserve">nternationally. </w:t>
      </w:r>
    </w:p>
    <w:p w14:paraId="1A14CBD6" w14:textId="77777777" w:rsidR="00CB403F" w:rsidRDefault="00B2211B" w:rsidP="00B2211B">
      <w:pPr>
        <w:ind w:left="200" w:firstLine="360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B221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Ideal candidates </w:t>
      </w:r>
      <w:r w:rsidR="00CB403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should </w:t>
      </w:r>
      <w:r w:rsidRPr="00B221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have a </w:t>
      </w:r>
      <w:r w:rsidR="00CF527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PhD </w:t>
      </w:r>
      <w:r w:rsidRPr="00B221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in Psychology,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Gerontology, </w:t>
      </w:r>
      <w:r w:rsidRPr="00B221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Cognitive Science</w:t>
      </w:r>
      <w:r w:rsidR="00CB403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or a related field</w:t>
      </w:r>
      <w:r w:rsidRPr="00B221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 A strong motivation to conduct research, the willingness to engage in scientific exchange with other disciplines</w:t>
      </w:r>
      <w:r w:rsidR="00CB403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</w:t>
      </w:r>
      <w:r w:rsidRPr="00B221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and the ability to work independently are essential. </w:t>
      </w:r>
    </w:p>
    <w:p w14:paraId="316B925B" w14:textId="7C1DF150" w:rsidR="00CB403F" w:rsidRDefault="00CB403F" w:rsidP="00B75ABC">
      <w:pPr>
        <w:ind w:left="200" w:firstLine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Anticipated start date is January 1</w:t>
      </w:r>
      <w:r w:rsidRPr="00CB403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202</w:t>
      </w:r>
      <w:r w:rsidR="008F4E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2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041A1C0C" w14:textId="77777777" w:rsidR="00B75ABC" w:rsidRDefault="00B75ABC" w:rsidP="00CB403F">
      <w:pPr>
        <w:rPr>
          <w:rFonts w:ascii="Arial" w:eastAsia="Times New Roman" w:hAnsi="Arial" w:cs="Arial"/>
          <w:sz w:val="22"/>
          <w:szCs w:val="22"/>
        </w:rPr>
      </w:pPr>
    </w:p>
    <w:p w14:paraId="240463D0" w14:textId="23BF7C8E" w:rsidR="00CB403F" w:rsidRDefault="00CB403F" w:rsidP="00CB403F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Interested applicants should contact:</w:t>
      </w:r>
      <w:r w:rsidRPr="00CB403F">
        <w:rPr>
          <w:noProof/>
        </w:rPr>
        <w:t xml:space="preserve"> </w:t>
      </w:r>
    </w:p>
    <w:p w14:paraId="055ACC90" w14:textId="4C91A480" w:rsidR="00CB403F" w:rsidRDefault="00CB403F" w:rsidP="00B2211B">
      <w:pPr>
        <w:ind w:left="200" w:firstLine="360"/>
        <w:rPr>
          <w:rFonts w:ascii="Arial" w:eastAsia="Times New Roman" w:hAnsi="Arial" w:cs="Arial"/>
          <w:sz w:val="22"/>
          <w:szCs w:val="22"/>
        </w:rPr>
      </w:pPr>
    </w:p>
    <w:p w14:paraId="70A13D75" w14:textId="77777777" w:rsidR="00CB403F" w:rsidRPr="00CB403F" w:rsidRDefault="00CB403F" w:rsidP="00CB403F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B403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Adrienne Jaret, M.S.P.H.</w:t>
      </w:r>
    </w:p>
    <w:p w14:paraId="773CB381" w14:textId="2099E409" w:rsidR="00CB403F" w:rsidRPr="00CB403F" w:rsidRDefault="00CB403F" w:rsidP="00CB403F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B403F">
        <w:rPr>
          <w:rFonts w:ascii="Calibri" w:eastAsia="Times New Roman" w:hAnsi="Calibri" w:cs="Calibri"/>
          <w:color w:val="000000" w:themeColor="text1"/>
          <w:sz w:val="22"/>
          <w:szCs w:val="22"/>
        </w:rPr>
        <w:t>Administrative Director</w:t>
      </w:r>
    </w:p>
    <w:p w14:paraId="6EBF48E2" w14:textId="77777777" w:rsidR="00CB403F" w:rsidRPr="00CB403F" w:rsidRDefault="00CB403F" w:rsidP="00CB403F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B403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Weill Cornell Medicine</w:t>
      </w:r>
    </w:p>
    <w:p w14:paraId="3B5BEB08" w14:textId="77777777" w:rsidR="00CB403F" w:rsidRPr="00CB403F" w:rsidRDefault="00CB403F" w:rsidP="00CB403F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B403F">
        <w:rPr>
          <w:rFonts w:ascii="Calibri" w:eastAsia="Times New Roman" w:hAnsi="Calibri" w:cs="Calibri"/>
          <w:color w:val="000000" w:themeColor="text1"/>
          <w:sz w:val="22"/>
          <w:szCs w:val="22"/>
        </w:rPr>
        <w:t>Center on Aging and Behavioral Research</w:t>
      </w:r>
    </w:p>
    <w:p w14:paraId="50545F28" w14:textId="02661F72" w:rsidR="00CB403F" w:rsidRPr="00CB403F" w:rsidRDefault="00CB403F" w:rsidP="00CB403F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B403F">
        <w:rPr>
          <w:rFonts w:ascii="Calibri" w:eastAsia="Times New Roman" w:hAnsi="Calibri" w:cs="Calibri"/>
          <w:color w:val="000000" w:themeColor="text1"/>
          <w:sz w:val="22"/>
          <w:szCs w:val="22"/>
        </w:rPr>
        <w:t>Division of Geriatrics and Palliative Medicine at Weill Cornell Medicine</w:t>
      </w:r>
    </w:p>
    <w:p w14:paraId="4FD365C9" w14:textId="77777777" w:rsidR="00CB403F" w:rsidRPr="00CB403F" w:rsidRDefault="00CB403F" w:rsidP="00CB403F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B403F">
        <w:rPr>
          <w:rFonts w:ascii="Calibri" w:eastAsia="Times New Roman" w:hAnsi="Calibri" w:cs="Calibri"/>
          <w:color w:val="000000" w:themeColor="text1"/>
          <w:sz w:val="22"/>
          <w:szCs w:val="22"/>
        </w:rPr>
        <w:t>420 East 70</w:t>
      </w:r>
      <w:r w:rsidRPr="00CB403F">
        <w:rPr>
          <w:rFonts w:ascii="Calibri" w:eastAsia="Times New Roman" w:hAnsi="Calibri" w:cs="Calibri"/>
          <w:color w:val="000000" w:themeColor="text1"/>
          <w:sz w:val="22"/>
          <w:szCs w:val="22"/>
          <w:vertAlign w:val="superscript"/>
        </w:rPr>
        <w:t>th</w:t>
      </w:r>
      <w:r w:rsidRPr="00CB403F">
        <w:rPr>
          <w:rFonts w:ascii="Calibri" w:eastAsia="Times New Roman" w:hAnsi="Calibri" w:cs="Calibri"/>
          <w:color w:val="000000" w:themeColor="text1"/>
          <w:sz w:val="22"/>
          <w:szCs w:val="22"/>
        </w:rPr>
        <w:t> Street</w:t>
      </w:r>
    </w:p>
    <w:p w14:paraId="7BF4AB34" w14:textId="77777777" w:rsidR="00CB403F" w:rsidRPr="00CB403F" w:rsidRDefault="00CB403F" w:rsidP="00CB403F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B403F">
        <w:rPr>
          <w:rFonts w:ascii="Calibri" w:eastAsia="Times New Roman" w:hAnsi="Calibri" w:cs="Calibri"/>
          <w:color w:val="000000" w:themeColor="text1"/>
          <w:sz w:val="22"/>
          <w:szCs w:val="22"/>
        </w:rPr>
        <w:t>3</w:t>
      </w:r>
      <w:r w:rsidRPr="00CB403F">
        <w:rPr>
          <w:rFonts w:ascii="Calibri" w:eastAsia="Times New Roman" w:hAnsi="Calibri" w:cs="Calibri"/>
          <w:color w:val="000000" w:themeColor="text1"/>
          <w:sz w:val="22"/>
          <w:szCs w:val="22"/>
          <w:vertAlign w:val="superscript"/>
        </w:rPr>
        <w:t>rd</w:t>
      </w:r>
      <w:r w:rsidRPr="00CB403F">
        <w:rPr>
          <w:rFonts w:ascii="Calibri" w:eastAsia="Times New Roman" w:hAnsi="Calibri" w:cs="Calibri"/>
          <w:color w:val="000000" w:themeColor="text1"/>
          <w:sz w:val="22"/>
          <w:szCs w:val="22"/>
        </w:rPr>
        <w:t> Floor, Suite B (Office LH-309)</w:t>
      </w:r>
    </w:p>
    <w:p w14:paraId="7458EC43" w14:textId="77777777" w:rsidR="00CB403F" w:rsidRPr="00CB403F" w:rsidRDefault="00CB403F" w:rsidP="00CB403F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B403F">
        <w:rPr>
          <w:rFonts w:ascii="Calibri" w:eastAsia="Times New Roman" w:hAnsi="Calibri" w:cs="Calibri"/>
          <w:color w:val="000000" w:themeColor="text1"/>
          <w:sz w:val="22"/>
          <w:szCs w:val="22"/>
        </w:rPr>
        <w:t>New York, NY 10021</w:t>
      </w:r>
    </w:p>
    <w:p w14:paraId="126CC8A5" w14:textId="77777777" w:rsidR="00CB403F" w:rsidRPr="00CB403F" w:rsidRDefault="00CB403F" w:rsidP="00CB403F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B403F">
        <w:rPr>
          <w:rFonts w:ascii="Calibri" w:eastAsia="Times New Roman" w:hAnsi="Calibri" w:cs="Calibri"/>
          <w:color w:val="000000" w:themeColor="text1"/>
          <w:sz w:val="22"/>
          <w:szCs w:val="22"/>
        </w:rPr>
        <w:t>T 646.962.7153</w:t>
      </w:r>
    </w:p>
    <w:p w14:paraId="725A109E" w14:textId="77777777" w:rsidR="00CB403F" w:rsidRPr="00CB403F" w:rsidRDefault="00CB403F" w:rsidP="00CB403F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B403F">
        <w:rPr>
          <w:rFonts w:ascii="Calibri" w:eastAsia="Times New Roman" w:hAnsi="Calibri" w:cs="Calibri"/>
          <w:color w:val="000000" w:themeColor="text1"/>
          <w:sz w:val="22"/>
          <w:szCs w:val="22"/>
        </w:rPr>
        <w:t>F 646.962.0812</w:t>
      </w:r>
    </w:p>
    <w:p w14:paraId="7B7CCBAB" w14:textId="77777777" w:rsidR="00CB403F" w:rsidRPr="00CB403F" w:rsidRDefault="00CB403F" w:rsidP="00B2211B">
      <w:pPr>
        <w:ind w:left="200" w:firstLine="36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799C7005" w14:textId="77777777" w:rsidR="00B2211B" w:rsidRPr="00B2211B" w:rsidRDefault="00B2211B" w:rsidP="00B2211B">
      <w:pPr>
        <w:pStyle w:val="BodyText"/>
        <w:ind w:left="400" w:right="444" w:firstLine="360"/>
      </w:pPr>
    </w:p>
    <w:p w14:paraId="01827245" w14:textId="77777777" w:rsidR="00203C94" w:rsidRDefault="00203C94" w:rsidP="00203C94">
      <w:pPr>
        <w:pStyle w:val="BodyText"/>
        <w:spacing w:before="3"/>
        <w:ind w:right="296" w:firstLine="360"/>
      </w:pPr>
    </w:p>
    <w:p w14:paraId="04667DB0" w14:textId="77777777" w:rsidR="00203C94" w:rsidRDefault="00203C94" w:rsidP="00203C94">
      <w:pPr>
        <w:pStyle w:val="BodyText"/>
        <w:spacing w:before="1"/>
        <w:ind w:left="0"/>
      </w:pPr>
    </w:p>
    <w:p w14:paraId="6AF07A64" w14:textId="77777777" w:rsidR="00203C94" w:rsidRDefault="00203C94" w:rsidP="00203C9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6942F2C" w14:textId="77777777" w:rsidR="00A55F86" w:rsidRPr="00A55F86" w:rsidRDefault="00A55F86" w:rsidP="00A55F86">
      <w:pPr>
        <w:rPr>
          <w:rFonts w:ascii="Times New Roman" w:eastAsia="Times New Roman" w:hAnsi="Times New Roman" w:cs="Times New Roman"/>
        </w:rPr>
      </w:pPr>
      <w:r w:rsidRPr="00A55F86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DE2614F" w14:textId="77777777" w:rsidR="00DE7840" w:rsidRDefault="00B75ABC"/>
    <w:sectPr w:rsidR="00DE7840" w:rsidSect="00742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86"/>
    <w:rsid w:val="00203C94"/>
    <w:rsid w:val="0031318A"/>
    <w:rsid w:val="0074268A"/>
    <w:rsid w:val="008F4EEB"/>
    <w:rsid w:val="00A55F86"/>
    <w:rsid w:val="00B2211B"/>
    <w:rsid w:val="00B75ABC"/>
    <w:rsid w:val="00BD1D91"/>
    <w:rsid w:val="00CB403F"/>
    <w:rsid w:val="00C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8D5F"/>
  <w15:chartTrackingRefBased/>
  <w15:docId w15:val="{B8FE8411-3943-D348-BFE1-A8E15BF7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1D91"/>
    <w:pPr>
      <w:widowControl w:val="0"/>
      <w:autoSpaceDE w:val="0"/>
      <w:autoSpaceDN w:val="0"/>
      <w:ind w:left="20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D1D91"/>
    <w:rPr>
      <w:rFonts w:ascii="Arial" w:eastAsia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B2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Czaja</dc:creator>
  <cp:keywords/>
  <dc:description/>
  <cp:lastModifiedBy>Sara Czaja</cp:lastModifiedBy>
  <cp:revision>3</cp:revision>
  <dcterms:created xsi:type="dcterms:W3CDTF">2021-08-22T18:01:00Z</dcterms:created>
  <dcterms:modified xsi:type="dcterms:W3CDTF">2021-09-02T14:54:00Z</dcterms:modified>
</cp:coreProperties>
</file>